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DC" w:rsidRDefault="008C5575" w:rsidP="008C5575">
      <w:pPr>
        <w:widowControl w:val="0"/>
        <w:tabs>
          <w:tab w:val="left" w:pos="3495"/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40"/>
          <w:szCs w:val="40"/>
        </w:rPr>
      </w:pPr>
      <w:r>
        <w:rPr>
          <w:rFonts w:asciiTheme="majorHAnsi" w:eastAsia="Calibri" w:hAnsiTheme="majorHAnsi" w:cs="Calibri"/>
          <w:noProof/>
          <w:sz w:val="40"/>
          <w:szCs w:val="40"/>
          <w:lang w:eastAsia="it-IT"/>
        </w:rPr>
        <w:drawing>
          <wp:inline distT="0" distB="0" distL="0" distR="0" wp14:anchorId="19FB1A5B" wp14:editId="512EE0F6">
            <wp:extent cx="597535" cy="6642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75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32"/>
          <w:szCs w:val="32"/>
        </w:rPr>
      </w:pPr>
    </w:p>
    <w:p w:rsidR="00045AF3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sz w:val="48"/>
          <w:szCs w:val="48"/>
        </w:rPr>
      </w:pPr>
      <w:r w:rsidRPr="008C5575">
        <w:rPr>
          <w:rFonts w:asciiTheme="majorHAnsi" w:eastAsia="Calibri" w:hAnsiTheme="majorHAnsi" w:cs="Calibri"/>
          <w:sz w:val="32"/>
          <w:szCs w:val="32"/>
        </w:rPr>
        <w:t>Istituto d’Istruzione Superiore Secondaria Statale</w:t>
      </w:r>
      <w:r>
        <w:rPr>
          <w:rFonts w:asciiTheme="majorHAnsi" w:eastAsia="Calibri" w:hAnsiTheme="majorHAnsi" w:cs="Calibri"/>
          <w:sz w:val="40"/>
          <w:szCs w:val="40"/>
        </w:rPr>
        <w:t xml:space="preserve"> </w:t>
      </w:r>
      <w:r w:rsidRPr="008C5575">
        <w:rPr>
          <w:rFonts w:asciiTheme="majorHAnsi" w:eastAsia="Calibri" w:hAnsiTheme="majorHAnsi" w:cs="Calibri"/>
          <w:b/>
          <w:sz w:val="48"/>
          <w:szCs w:val="48"/>
        </w:rPr>
        <w:t xml:space="preserve">  </w:t>
      </w:r>
    </w:p>
    <w:p w:rsidR="00D130DC" w:rsidRDefault="008C5575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b/>
          <w:i/>
          <w:sz w:val="40"/>
          <w:szCs w:val="40"/>
        </w:rPr>
      </w:pPr>
      <w:r w:rsidRPr="008C5575">
        <w:rPr>
          <w:rFonts w:asciiTheme="majorHAnsi" w:eastAsia="Calibri" w:hAnsiTheme="majorHAnsi" w:cs="Calibri"/>
          <w:b/>
          <w:sz w:val="40"/>
          <w:szCs w:val="40"/>
        </w:rPr>
        <w:t>“</w:t>
      </w:r>
      <w:r w:rsidRPr="008C5575">
        <w:rPr>
          <w:rFonts w:asciiTheme="majorHAnsi" w:eastAsia="Calibri" w:hAnsiTheme="majorHAnsi" w:cs="Calibri"/>
          <w:b/>
          <w:i/>
          <w:sz w:val="40"/>
          <w:szCs w:val="40"/>
        </w:rPr>
        <w:t>Eugenio Pantaleo”</w:t>
      </w:r>
    </w:p>
    <w:p w:rsidR="00045AF3" w:rsidRPr="00045AF3" w:rsidRDefault="00B71423" w:rsidP="008C5575">
      <w:pPr>
        <w:widowControl w:val="0"/>
        <w:tabs>
          <w:tab w:val="center" w:pos="4819"/>
          <w:tab w:val="right" w:pos="9638"/>
        </w:tabs>
        <w:spacing w:after="0" w:line="240" w:lineRule="atLeast"/>
        <w:ind w:right="0"/>
        <w:jc w:val="center"/>
        <w:rPr>
          <w:rFonts w:asciiTheme="majorHAnsi" w:eastAsia="Calibri" w:hAnsiTheme="majorHAnsi" w:cs="Calibri"/>
          <w:sz w:val="28"/>
          <w:szCs w:val="28"/>
        </w:rPr>
      </w:pPr>
      <w:r>
        <w:rPr>
          <w:rFonts w:asciiTheme="majorHAnsi" w:eastAsia="Calibri" w:hAnsiTheme="majorHAnsi" w:cs="Calibri"/>
          <w:sz w:val="28"/>
          <w:szCs w:val="28"/>
        </w:rPr>
        <w:t>Torre d</w:t>
      </w:r>
      <w:r w:rsidR="00045AF3">
        <w:rPr>
          <w:rFonts w:asciiTheme="majorHAnsi" w:eastAsia="Calibri" w:hAnsiTheme="majorHAnsi" w:cs="Calibri"/>
          <w:sz w:val="28"/>
          <w:szCs w:val="28"/>
        </w:rPr>
        <w:t>el Greco</w:t>
      </w:r>
    </w:p>
    <w:p w:rsidR="00851DCA" w:rsidRDefault="00851DCA" w:rsidP="00045AF3">
      <w:pPr>
        <w:rPr>
          <w:rFonts w:asciiTheme="majorHAnsi" w:hAnsiTheme="majorHAnsi"/>
          <w:sz w:val="36"/>
          <w:szCs w:val="36"/>
        </w:rPr>
      </w:pPr>
    </w:p>
    <w:p w:rsidR="009B1342" w:rsidRDefault="00573EF9" w:rsidP="008306E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ESAME DI STATO</w:t>
      </w:r>
    </w:p>
    <w:sdt>
      <w:sdtPr>
        <w:rPr>
          <w:rFonts w:asciiTheme="majorHAnsi" w:hAnsiTheme="majorHAnsi"/>
          <w:sz w:val="28"/>
          <w:szCs w:val="28"/>
          <w14:numForm w14:val="oldStyle"/>
        </w:rPr>
        <w:alias w:val="Anno"/>
        <w:id w:val="780990791"/>
        <w:dataBinding w:prefixMappings="xmlns:ns0='http://schemas.microsoft.com/office/2006/coverPageProps'" w:xpath="/ns0:CoverPageProperties[1]/ns0:PublishDate[1]" w:storeItemID="{55AF091B-3C7A-41E3-B477-F2FDAA23CFDA}"/>
        <w:date>
          <w:dateFormat w:val="yy"/>
          <w:lid w:val="it-IT"/>
          <w:storeMappedDataAs w:val="dateTime"/>
          <w:calendar w:val="gregorian"/>
        </w:date>
      </w:sdtPr>
      <w:sdtEndPr/>
      <w:sdtContent>
        <w:p w:rsidR="00573EF9" w:rsidRPr="00573EF9" w:rsidRDefault="00573EF9" w:rsidP="00573EF9">
          <w:pPr>
            <w:jc w:val="center"/>
            <w:rPr>
              <w:sz w:val="28"/>
              <w:szCs w:val="28"/>
              <w14:numForm w14:val="oldStyle"/>
            </w:rPr>
          </w:pPr>
          <w:r w:rsidRPr="00573EF9">
            <w:rPr>
              <w:rFonts w:asciiTheme="majorHAnsi" w:hAnsiTheme="majorHAnsi"/>
              <w:sz w:val="28"/>
              <w:szCs w:val="28"/>
              <w14:numForm w14:val="oldStyle"/>
            </w:rPr>
            <w:t>A.S.2016/2017</w:t>
          </w:r>
        </w:p>
      </w:sdtContent>
    </w:sdt>
    <w:p w:rsidR="00573EF9" w:rsidRDefault="00573EF9" w:rsidP="008306E3">
      <w:pPr>
        <w:jc w:val="center"/>
        <w:rPr>
          <w:rFonts w:asciiTheme="majorHAnsi" w:hAnsiTheme="majorHAnsi"/>
          <w:sz w:val="36"/>
          <w:szCs w:val="36"/>
        </w:rPr>
      </w:pPr>
    </w:p>
    <w:p w:rsidR="008306E3" w:rsidRPr="00EA596F" w:rsidRDefault="009B1342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>Documento del Consiglio di Classe</w:t>
      </w:r>
    </w:p>
    <w:p w:rsidR="008306E3" w:rsidRPr="00EA596F" w:rsidRDefault="00281B2D" w:rsidP="008306E3">
      <w:pPr>
        <w:jc w:val="center"/>
        <w:rPr>
          <w:rFonts w:asciiTheme="majorHAnsi" w:hAnsiTheme="majorHAnsi"/>
          <w:b/>
          <w:color w:val="0033CC"/>
          <w:sz w:val="48"/>
          <w:szCs w:val="48"/>
        </w:rPr>
      </w:pP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Classe </w:t>
      </w:r>
      <w:r w:rsidR="008306E3" w:rsidRPr="00EA596F">
        <w:rPr>
          <w:rFonts w:asciiTheme="majorHAnsi" w:hAnsiTheme="majorHAnsi"/>
          <w:b/>
          <w:color w:val="0033CC"/>
          <w:sz w:val="48"/>
          <w:szCs w:val="48"/>
        </w:rPr>
        <w:t xml:space="preserve">V </w:t>
      </w:r>
      <w:r w:rsidRPr="00EA596F">
        <w:rPr>
          <w:rFonts w:asciiTheme="majorHAnsi" w:hAnsiTheme="majorHAnsi"/>
          <w:b/>
          <w:color w:val="0033CC"/>
          <w:sz w:val="48"/>
          <w:szCs w:val="48"/>
        </w:rPr>
        <w:t xml:space="preserve">Sez. </w:t>
      </w:r>
      <w:r w:rsidR="007C612D">
        <w:rPr>
          <w:rFonts w:asciiTheme="majorHAnsi" w:hAnsiTheme="majorHAnsi"/>
          <w:b/>
          <w:color w:val="0033CC"/>
          <w:sz w:val="48"/>
          <w:szCs w:val="48"/>
        </w:rPr>
        <w:t>____AFM</w:t>
      </w:r>
      <w:bookmarkStart w:id="0" w:name="_GoBack"/>
      <w:bookmarkEnd w:id="0"/>
    </w:p>
    <w:p w:rsidR="00151638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</w:t>
      </w:r>
    </w:p>
    <w:p w:rsidR="008306E3" w:rsidRDefault="00151638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</w:t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8E6E86" w:rsidRPr="008E6E86" w:rsidRDefault="008E6E86" w:rsidP="00573EF9">
      <w:pPr>
        <w:rPr>
          <w:rFonts w:ascii="Arial" w:eastAsia="SimSun" w:hAnsi="Arial" w:cs="Arial"/>
          <w:b/>
          <w:i/>
          <w:smallCaps/>
          <w:sz w:val="24"/>
          <w:szCs w:val="24"/>
          <w:u w:val="single"/>
          <w:lang w:eastAsia="it-IT"/>
        </w:rPr>
      </w:pPr>
    </w:p>
    <w:p w:rsidR="008E6E86" w:rsidRPr="008E6E86" w:rsidRDefault="008E6E86" w:rsidP="008E6E86">
      <w:pPr>
        <w:suppressAutoHyphens/>
        <w:spacing w:after="0"/>
        <w:ind w:right="0"/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</w:pP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COORDINATORE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                                                                              </w:t>
      </w:r>
      <w:r w:rsidRPr="008E6E86">
        <w:rPr>
          <w:rFonts w:ascii="Book Antiqua" w:eastAsia="SimSun" w:hAnsi="Book Antiqua" w:cs="Arial"/>
          <w:b/>
          <w:i/>
          <w:smallCaps/>
          <w:sz w:val="24"/>
          <w:szCs w:val="24"/>
          <w:u w:val="single"/>
          <w:lang w:eastAsia="it-IT"/>
        </w:rPr>
        <w:t>DIRIGENTE SCOLASTICO</w:t>
      </w:r>
    </w:p>
    <w:p w:rsidR="00FC56C3" w:rsidRDefault="008E6E86">
      <w:pPr>
        <w:rPr>
          <w:rFonts w:asciiTheme="majorHAnsi" w:hAnsiTheme="majorHAnsi"/>
          <w:sz w:val="36"/>
          <w:szCs w:val="36"/>
        </w:rPr>
      </w:pPr>
      <w:r w:rsidRPr="000A6C48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Prof.                                                                                                 </w:t>
      </w:r>
      <w:r w:rsidR="00F57AE9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Dott. Prof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. </w:t>
      </w:r>
      <w:proofErr w:type="gramStart"/>
      <w:r w:rsidR="006D5C5C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Giuseppe  </w:t>
      </w:r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>Mingione</w:t>
      </w:r>
      <w:proofErr w:type="gramEnd"/>
      <w:r w:rsidR="00FC56C3">
        <w:rPr>
          <w:rFonts w:ascii="Book Antiqua" w:eastAsia="SimSun" w:hAnsi="Book Antiqua" w:cs="Arial"/>
          <w:b/>
          <w:i/>
          <w:smallCaps/>
          <w:sz w:val="24"/>
          <w:szCs w:val="24"/>
          <w:lang w:eastAsia="it-IT"/>
        </w:rPr>
        <w:t xml:space="preserve"> </w:t>
      </w:r>
    </w:p>
    <w:p w:rsidR="00573EF9" w:rsidRPr="008306E3" w:rsidRDefault="0050164D" w:rsidP="005016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it-IT"/>
        </w:rPr>
        <w:drawing>
          <wp:inline distT="0" distB="0" distL="0" distR="0" wp14:anchorId="377AA74E">
            <wp:extent cx="4127500" cy="2103120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6E3" w:rsidRDefault="008306E3">
      <w:pPr>
        <w:rPr>
          <w:rFonts w:asciiTheme="majorHAnsi" w:hAnsiTheme="majorHAnsi"/>
          <w:sz w:val="36"/>
          <w:szCs w:val="36"/>
        </w:rPr>
      </w:pPr>
    </w:p>
    <w:p w:rsidR="00FC56C3" w:rsidRDefault="00FC56C3" w:rsidP="00221A11">
      <w:pPr>
        <w:jc w:val="center"/>
        <w:rPr>
          <w:rFonts w:asciiTheme="majorHAnsi" w:hAnsiTheme="majorHAnsi"/>
          <w:sz w:val="28"/>
          <w:szCs w:val="28"/>
        </w:rPr>
      </w:pPr>
    </w:p>
    <w:p w:rsidR="00221A11" w:rsidRPr="00EA596F" w:rsidRDefault="000809A5" w:rsidP="00221A11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Contenuti</w:t>
      </w:r>
    </w:p>
    <w:p w:rsidR="0088732C" w:rsidRPr="00EA596F" w:rsidRDefault="0088732C" w:rsidP="0088732C">
      <w:pPr>
        <w:rPr>
          <w:rFonts w:asciiTheme="majorHAnsi" w:hAnsiTheme="majorHAnsi"/>
          <w:b/>
          <w:color w:val="0033CC"/>
          <w:sz w:val="28"/>
          <w:szCs w:val="28"/>
        </w:rPr>
      </w:pPr>
      <w:r w:rsidRPr="00EA596F">
        <w:rPr>
          <w:rFonts w:asciiTheme="majorHAnsi" w:hAnsiTheme="majorHAnsi"/>
          <w:b/>
          <w:color w:val="0033CC"/>
          <w:sz w:val="28"/>
          <w:szCs w:val="28"/>
        </w:rPr>
        <w:t>Introduzione</w:t>
      </w:r>
    </w:p>
    <w:p w:rsidR="0004750B" w:rsidRDefault="0088732C" w:rsidP="0088732C">
      <w:pPr>
        <w:rPr>
          <w:rFonts w:ascii="Times New Roman" w:eastAsia="SimSun" w:hAnsi="Times New Roman" w:cs="Times New Roman"/>
          <w:smallCaps/>
          <w:sz w:val="24"/>
          <w:szCs w:val="24"/>
        </w:rPr>
      </w:pP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INFORMAZIONI GENERALI SULL’ISTITUTO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</w:t>
      </w:r>
    </w:p>
    <w:p w:rsidR="00F13646" w:rsidRPr="0004750B" w:rsidRDefault="0088732C" w:rsidP="000809A5">
      <w:pPr>
        <w:rPr>
          <w:rFonts w:ascii="Times New Roman" w:eastAsia="SimSun" w:hAnsi="Times New Roman" w:cs="Times New Roman"/>
          <w:b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</w:t>
      </w:r>
      <w:r w:rsidRPr="00221A11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</w:t>
      </w:r>
      <w:r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</w:t>
      </w:r>
      <w:r w:rsidR="000A6C48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Parte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i: Identità della classe</w:t>
      </w:r>
    </w:p>
    <w:p w:rsidR="00BE64EB" w:rsidRPr="00A13C80" w:rsidRDefault="0088732C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955B03">
        <w:rPr>
          <w:rFonts w:asciiTheme="majorHAnsi" w:eastAsia="SimSun" w:hAnsiTheme="majorHAnsi" w:cs="Arial"/>
          <w:smallCaps/>
          <w:sz w:val="24"/>
          <w:szCs w:val="24"/>
        </w:rPr>
        <w:t>Composizione della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pag.</w:t>
      </w:r>
    </w:p>
    <w:p w:rsidR="00221A11" w:rsidRPr="00A13C80" w:rsidRDefault="00BE64EB" w:rsidP="00F13646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 w:rsidRPr="00A13C80">
        <w:rPr>
          <w:rFonts w:asciiTheme="majorHAnsi" w:eastAsia="SimSun" w:hAnsiTheme="majorHAnsi" w:cs="Arial"/>
          <w:smallCaps/>
          <w:sz w:val="24"/>
          <w:szCs w:val="24"/>
        </w:rPr>
        <w:t>1.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2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 xml:space="preserve"> Elenco degli alunni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A13C80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</w:t>
      </w:r>
      <w:r w:rsidR="00F13646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</w:t>
      </w:r>
      <w:r w:rsidR="00573EF9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</w:t>
      </w:r>
      <w:r w:rsidR="00221A11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                                        </w:t>
      </w:r>
    </w:p>
    <w:p w:rsidR="00221A11" w:rsidRDefault="00BE64EB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1.3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Profilo della classe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955B03" w:rsidRPr="00A13C80" w:rsidRDefault="00955B03" w:rsidP="00221A11">
      <w:pPr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>
        <w:rPr>
          <w:rFonts w:asciiTheme="majorHAnsi" w:eastAsia="SimSun" w:hAnsiTheme="majorHAnsi" w:cs="Times New Roman"/>
          <w:smallCaps/>
          <w:sz w:val="24"/>
          <w:szCs w:val="24"/>
        </w:rPr>
        <w:t xml:space="preserve">  Presenza alunni </w:t>
      </w:r>
      <w:proofErr w:type="spellStart"/>
      <w:r>
        <w:rPr>
          <w:rFonts w:asciiTheme="majorHAnsi" w:eastAsia="SimSun" w:hAnsiTheme="majorHAnsi" w:cs="Times New Roman"/>
          <w:smallCaps/>
          <w:sz w:val="24"/>
          <w:szCs w:val="24"/>
        </w:rPr>
        <w:t>bes</w:t>
      </w:r>
      <w:proofErr w:type="spellEnd"/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221A11" w:rsidRPr="00A13C80" w:rsidRDefault="00BE64EB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>1</w:t>
      </w:r>
      <w:r w:rsidR="00955B03">
        <w:rPr>
          <w:rFonts w:asciiTheme="majorHAnsi" w:eastAsia="SimSun" w:hAnsiTheme="majorHAnsi" w:cs="Times New Roman"/>
          <w:smallCaps/>
          <w:sz w:val="24"/>
          <w:szCs w:val="24"/>
        </w:rPr>
        <w:t>.5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>Tabella crediti scolastici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 pag.</w:t>
      </w:r>
    </w:p>
    <w:p w:rsidR="00221A11" w:rsidRPr="00A13C80" w:rsidRDefault="00955B03" w:rsidP="00221A11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1.6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BE64EB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10306E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Times New Roman"/>
          <w:smallCaps/>
          <w:sz w:val="24"/>
          <w:szCs w:val="24"/>
        </w:rPr>
        <w:t>Profilo professionale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221A11" w:rsidRPr="00A13C8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A13C80" w:rsidRPr="00F303A0" w:rsidRDefault="00955B03" w:rsidP="00F303A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Arial"/>
          <w:smallCaps/>
          <w:sz w:val="24"/>
          <w:szCs w:val="24"/>
        </w:rPr>
      </w:pPr>
      <w:r>
        <w:rPr>
          <w:rFonts w:asciiTheme="majorHAnsi" w:eastAsia="SimSun" w:hAnsiTheme="majorHAnsi" w:cs="Arial"/>
          <w:smallCaps/>
          <w:sz w:val="24"/>
          <w:szCs w:val="24"/>
        </w:rPr>
        <w:t>1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.</w:t>
      </w:r>
      <w:r>
        <w:rPr>
          <w:rFonts w:asciiTheme="majorHAnsi" w:eastAsia="SimSun" w:hAnsiTheme="majorHAnsi" w:cs="Arial"/>
          <w:smallCaps/>
          <w:sz w:val="24"/>
          <w:szCs w:val="24"/>
        </w:rPr>
        <w:t>7</w:t>
      </w:r>
      <w:r w:rsidR="002D54E7">
        <w:rPr>
          <w:rFonts w:asciiTheme="majorHAnsi" w:eastAsia="SimSun" w:hAnsiTheme="majorHAnsi" w:cs="Arial"/>
          <w:smallCaps/>
          <w:sz w:val="24"/>
          <w:szCs w:val="24"/>
        </w:rPr>
        <w:t>.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>
        <w:rPr>
          <w:rFonts w:asciiTheme="majorHAnsi" w:eastAsia="SimSun" w:hAnsiTheme="majorHAnsi" w:cs="Arial"/>
          <w:smallCaps/>
          <w:sz w:val="24"/>
          <w:szCs w:val="24"/>
        </w:rPr>
        <w:t xml:space="preserve"> </w:t>
      </w:r>
      <w:r w:rsidR="00A13C80" w:rsidRPr="00A13C80">
        <w:rPr>
          <w:rFonts w:asciiTheme="majorHAnsi" w:eastAsia="SimSun" w:hAnsiTheme="majorHAnsi" w:cs="Arial"/>
          <w:smallCaps/>
          <w:sz w:val="24"/>
          <w:szCs w:val="24"/>
        </w:rPr>
        <w:t>Composizione del Consiglio di classe</w:t>
      </w:r>
      <w:r w:rsidR="00F303A0">
        <w:rPr>
          <w:rFonts w:asciiTheme="majorHAnsi" w:eastAsia="SimSun" w:hAnsiTheme="majorHAnsi" w:cs="Arial"/>
          <w:smallCaps/>
          <w:sz w:val="24"/>
          <w:szCs w:val="24"/>
        </w:rPr>
        <w:t xml:space="preserve">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right="0"/>
        <w:contextualSpacing/>
        <w:jc w:val="center"/>
        <w:rPr>
          <w:rFonts w:ascii="Times New Roman" w:eastAsia="SimSun" w:hAnsi="Times New Roman" w:cs="Times New Roman"/>
          <w:b/>
          <w:smallCaps/>
          <w:color w:val="0000CC"/>
          <w:sz w:val="24"/>
          <w:szCs w:val="24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Parte ii</w:t>
      </w:r>
      <w:r w:rsidR="00573EF9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 xml:space="preserve">: </w:t>
      </w:r>
      <w:r w:rsidR="0004750B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P</w:t>
      </w:r>
      <w:r w:rsidR="00955B03"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ercorso formativo</w:t>
      </w:r>
    </w:p>
    <w:p w:rsidR="00B1160D" w:rsidRPr="006E74DC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2.1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 xml:space="preserve">   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>O</w:t>
      </w:r>
      <w:r w:rsidR="00CA2348">
        <w:rPr>
          <w:rFonts w:ascii="Times New Roman" w:eastAsia="SimSun" w:hAnsi="Times New Roman" w:cs="Times New Roman"/>
          <w:smallCaps/>
          <w:sz w:val="24"/>
          <w:szCs w:val="24"/>
        </w:rPr>
        <w:t>biettivi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816AB3" w:rsidRDefault="00EA38E7" w:rsidP="00816AB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2.2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816AB3">
        <w:rPr>
          <w:rFonts w:ascii="Times New Roman" w:eastAsia="SimSun" w:hAnsi="Times New Roman" w:cs="Times New Roman"/>
          <w:smallCaps/>
          <w:sz w:val="24"/>
          <w:szCs w:val="24"/>
        </w:rPr>
        <w:t xml:space="preserve"> </w:t>
      </w:r>
      <w:r w:rsidR="00816AB3">
        <w:rPr>
          <w:rFonts w:asciiTheme="majorHAnsi" w:eastAsia="SimSun" w:hAnsiTheme="majorHAnsi" w:cs="Times New Roman"/>
          <w:smallCaps/>
          <w:sz w:val="24"/>
          <w:szCs w:val="24"/>
        </w:rPr>
        <w:t xml:space="preserve">Metodologia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>didattica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816AB3" w:rsidRPr="00F303A0" w:rsidRDefault="003C7550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2.3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EA38E7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Unità </w:t>
      </w:r>
      <w:proofErr w:type="gramStart"/>
      <w:r w:rsidR="00816AB3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di </w:t>
      </w:r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apprendimento</w:t>
      </w:r>
      <w:proofErr w:type="gramEnd"/>
      <w:r w:rsidR="005C5B62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</w:p>
    <w:p w:rsidR="00B1160D" w:rsidRPr="00EA38E7" w:rsidRDefault="003C7550" w:rsidP="001D1ACF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2.4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proofErr w:type="spellStart"/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Clil</w:t>
      </w:r>
      <w:proofErr w:type="spellEnd"/>
      <w:r w:rsidR="00816AB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 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</w:t>
      </w:r>
      <w:r w:rsidR="000809A5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  <w:proofErr w:type="gramStart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proofErr w:type="gramEnd"/>
      <w:r w:rsidR="00F303A0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</w:t>
      </w:r>
    </w:p>
    <w:p w:rsidR="00B1160D" w:rsidRPr="00F303A0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2.5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Criteri di attribuzione 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>credito scolastico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</w:t>
      </w:r>
      <w:r w:rsidR="00F303A0" w:rsidRPr="00F303A0">
        <w:rPr>
          <w:rFonts w:asciiTheme="majorHAnsi" w:eastAsia="SimSun" w:hAnsiTheme="majorHAnsi" w:cs="Times New Roman"/>
          <w:smallCaps/>
          <w:sz w:val="24"/>
          <w:szCs w:val="24"/>
        </w:rPr>
        <w:t>pag</w:t>
      </w:r>
      <w:r w:rsidR="00B1160D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</w:p>
    <w:p w:rsidR="00B1160D" w:rsidRP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2.6</w:t>
      </w:r>
      <w:r w:rsidR="002D54E7" w:rsidRPr="00F303A0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786269" w:rsidRP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Verifiche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          </w:t>
      </w:r>
      <w:r w:rsidR="000809A5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</w:t>
      </w:r>
      <w:r w:rsidR="00F303A0">
        <w:rPr>
          <w:rFonts w:asciiTheme="majorHAnsi" w:eastAsia="SimSun" w:hAnsiTheme="majorHAnsi" w:cs="Times New Roman"/>
          <w:smallCaps/>
          <w:sz w:val="24"/>
          <w:szCs w:val="24"/>
        </w:rPr>
        <w:t>pag.</w:t>
      </w:r>
      <w:r w:rsidR="00B1160D" w:rsidRPr="006E74D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</w:t>
      </w:r>
      <w:r w:rsidR="00B1160D" w:rsidRPr="00B1160D">
        <w:rPr>
          <w:rFonts w:ascii="Times New Roman" w:eastAsia="SimSun" w:hAnsi="Times New Roman" w:cs="Times New Roman"/>
          <w:smallCaps/>
          <w:sz w:val="24"/>
          <w:szCs w:val="24"/>
        </w:rPr>
        <w:t>.</w:t>
      </w:r>
    </w:p>
    <w:p w:rsidR="00955B03" w:rsidRDefault="00EA38E7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="Times New Roman" w:eastAsia="SimSun" w:hAnsi="Times New Roman" w:cs="Times New Roman"/>
          <w:smallCaps/>
          <w:sz w:val="24"/>
          <w:szCs w:val="24"/>
        </w:rPr>
        <w:t>2.</w:t>
      </w:r>
      <w:r w:rsidR="001D1ACF">
        <w:rPr>
          <w:rFonts w:ascii="Times New Roman" w:eastAsia="SimSun" w:hAnsi="Times New Roman" w:cs="Times New Roman"/>
          <w:smallCaps/>
          <w:sz w:val="24"/>
          <w:szCs w:val="24"/>
        </w:rPr>
        <w:t>7</w:t>
      </w:r>
      <w:r w:rsidR="002D54E7">
        <w:rPr>
          <w:rFonts w:ascii="Times New Roman" w:eastAsia="SimSun" w:hAnsi="Times New Roman" w:cs="Times New Roman"/>
          <w:smallCaps/>
          <w:sz w:val="24"/>
          <w:szCs w:val="24"/>
        </w:rPr>
        <w:t>.</w:t>
      </w:r>
      <w:r w:rsidR="00786269">
        <w:rPr>
          <w:rFonts w:ascii="Times New Roman" w:eastAsia="SimSun" w:hAnsi="Times New Roman" w:cs="Times New Roman"/>
          <w:smallCaps/>
          <w:sz w:val="24"/>
          <w:szCs w:val="24"/>
        </w:rPr>
        <w:t xml:space="preserve"> Valutazione</w:t>
      </w:r>
      <w:r w:rsidR="004635AC">
        <w:rPr>
          <w:rFonts w:ascii="Times New Roman" w:eastAsia="SimSun" w:hAnsi="Times New Roman" w:cs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pag.</w:t>
      </w:r>
    </w:p>
    <w:p w:rsidR="00B1160D" w:rsidRDefault="001D1ACF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="Times New Roman" w:eastAsia="SimSun" w:hAnsi="Times New Roman" w:cs="Times New Roman"/>
          <w:smallCaps/>
          <w:sz w:val="24"/>
          <w:szCs w:val="24"/>
        </w:rPr>
      </w:pPr>
      <w:r>
        <w:rPr>
          <w:rFonts w:asciiTheme="majorHAnsi" w:eastAsia="SimSun" w:hAnsiTheme="majorHAnsi" w:cs="Times New Roman"/>
          <w:smallCaps/>
          <w:sz w:val="24"/>
          <w:szCs w:val="24"/>
        </w:rPr>
        <w:t>2.8</w:t>
      </w:r>
      <w:r w:rsidR="002D54E7">
        <w:rPr>
          <w:rFonts w:asciiTheme="majorHAnsi" w:eastAsia="SimSun" w:hAnsiTheme="majorHAnsi" w:cs="Times New Roman"/>
          <w:smallCaps/>
          <w:sz w:val="24"/>
          <w:szCs w:val="24"/>
        </w:rPr>
        <w:t>.</w:t>
      </w:r>
      <w:r w:rsidR="00955B03" w:rsidRPr="00A13C80">
        <w:rPr>
          <w:rFonts w:asciiTheme="majorHAnsi" w:eastAsia="SimSun" w:hAnsiTheme="majorHAnsi" w:cs="Times New Roman"/>
          <w:smallCaps/>
          <w:sz w:val="24"/>
          <w:szCs w:val="24"/>
        </w:rPr>
        <w:t xml:space="preserve"> 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Attività extra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>-</w:t>
      </w:r>
      <w:r w:rsidR="00786269">
        <w:rPr>
          <w:rFonts w:asciiTheme="majorHAnsi" w:eastAsia="SimSun" w:hAnsiTheme="majorHAnsi" w:cs="Times New Roman"/>
          <w:smallCaps/>
          <w:sz w:val="24"/>
          <w:szCs w:val="24"/>
        </w:rPr>
        <w:t>curriculari</w:t>
      </w:r>
      <w:r w:rsidR="004635AC">
        <w:rPr>
          <w:rFonts w:asciiTheme="majorHAnsi" w:eastAsia="SimSun" w:hAnsiTheme="majorHAnsi" w:cs="Times New Roman"/>
          <w:smallCaps/>
          <w:sz w:val="24"/>
          <w:szCs w:val="24"/>
        </w:rPr>
        <w:t xml:space="preserve">                                                                                         pag.</w:t>
      </w:r>
    </w:p>
    <w:p w:rsidR="00B1160D" w:rsidRPr="00EA596F" w:rsidRDefault="00B1160D" w:rsidP="00E8211B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</w:pPr>
      <w:r w:rsidRP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Parte III</w:t>
      </w:r>
      <w:r w:rsidR="00EA596F">
        <w:rPr>
          <w:rFonts w:ascii="Book Antiqua" w:eastAsia="SimSun" w:hAnsi="Book Antiqua" w:cs="Times New Roman"/>
          <w:b/>
          <w:smallCaps/>
          <w:color w:val="0033CC"/>
          <w:sz w:val="28"/>
          <w:szCs w:val="28"/>
        </w:rPr>
        <w:t>: Programmazioni</w:t>
      </w:r>
    </w:p>
    <w:p w:rsidR="00B1160D" w:rsidRPr="007F51C0" w:rsidRDefault="002D54E7" w:rsidP="007F51C0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3.1</w:t>
      </w:r>
      <w:r w:rsidR="00B1160D" w:rsidRPr="007F51C0">
        <w:rPr>
          <w:rFonts w:asciiTheme="majorHAnsi" w:eastAsia="SimSun" w:hAnsiTheme="majorHAnsi" w:cs="Times New Roman"/>
          <w:smallCaps/>
        </w:rPr>
        <w:t>. PROGRAMMAZIONE DEL CONSIGLIO DI CLA</w:t>
      </w:r>
      <w:r w:rsidR="007F51C0" w:rsidRPr="007F51C0">
        <w:rPr>
          <w:rFonts w:asciiTheme="majorHAnsi" w:eastAsia="SimSun" w:hAnsiTheme="majorHAnsi" w:cs="Times New Roman"/>
          <w:smallCaps/>
        </w:rPr>
        <w:t>SSE P</w:t>
      </w:r>
      <w:r w:rsidR="004635AC">
        <w:rPr>
          <w:rFonts w:asciiTheme="majorHAnsi" w:eastAsia="SimSun" w:hAnsiTheme="majorHAnsi" w:cs="Times New Roman"/>
          <w:smallCaps/>
        </w:rPr>
        <w:t xml:space="preserve">ER L’ESAME DI </w:t>
      </w:r>
      <w:proofErr w:type="gramStart"/>
      <w:r w:rsidR="004635AC">
        <w:rPr>
          <w:rFonts w:asciiTheme="majorHAnsi" w:eastAsia="SimSun" w:hAnsiTheme="majorHAnsi" w:cs="Times New Roman"/>
          <w:smallCaps/>
        </w:rPr>
        <w:t>STATO  pag.</w:t>
      </w:r>
      <w:proofErr w:type="gramEnd"/>
    </w:p>
    <w:p w:rsidR="00B71423" w:rsidRDefault="00B71423" w:rsidP="00B71423">
      <w:pPr>
        <w:tabs>
          <w:tab w:val="left" w:pos="8277"/>
        </w:tabs>
        <w:suppressAutoHyphens/>
        <w:spacing w:after="0" w:line="360" w:lineRule="auto"/>
        <w:ind w:left="-142" w:right="0"/>
        <w:contextualSpacing/>
        <w:rPr>
          <w:rFonts w:asciiTheme="majorHAnsi" w:eastAsia="SimSun" w:hAnsiTheme="majorHAnsi" w:cs="Times New Roman"/>
          <w:smallCaps/>
        </w:rPr>
      </w:pPr>
    </w:p>
    <w:p w:rsidR="00B1160D" w:rsidRPr="00EA596F" w:rsidRDefault="00B1160D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</w:pPr>
      <w:r w:rsidRPr="00EA596F">
        <w:rPr>
          <w:rFonts w:asciiTheme="majorHAnsi" w:eastAsia="SimSun" w:hAnsiTheme="majorHAnsi" w:cs="Times New Roman"/>
          <w:b/>
          <w:smallCaps/>
          <w:color w:val="0000CC"/>
          <w:sz w:val="28"/>
          <w:szCs w:val="28"/>
        </w:rPr>
        <w:t>Allegati</w:t>
      </w:r>
    </w:p>
    <w:p w:rsidR="00C316E2" w:rsidRPr="00F303A0" w:rsidRDefault="00D21112" w:rsidP="00C316E2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b/>
          <w:smallCaps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</w:t>
      </w:r>
      <w:r w:rsidR="00341014">
        <w:rPr>
          <w:rFonts w:asciiTheme="majorHAnsi" w:eastAsia="SimSun" w:hAnsiTheme="majorHAnsi" w:cs="Times New Roman"/>
          <w:smallCaps/>
        </w:rPr>
        <w:t>. RELAZIONE FINALE /PROGRAMMA DIDATTICO DISCIPLINARE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  <w:r w:rsidRPr="007F51C0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</w:t>
      </w:r>
      <w:r w:rsidRPr="007F51C0">
        <w:rPr>
          <w:rFonts w:asciiTheme="majorHAnsi" w:eastAsia="SimSun" w:hAnsiTheme="majorHAnsi" w:cs="Times New Roman"/>
          <w:smallCaps/>
        </w:rPr>
        <w:t xml:space="preserve">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A.1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</w:t>
      </w:r>
      <w:r w:rsidR="0071102F" w:rsidRPr="007F51C0">
        <w:rPr>
          <w:rFonts w:asciiTheme="majorHAnsi" w:eastAsia="SimSun" w:hAnsiTheme="majorHAnsi" w:cs="Times New Roman"/>
          <w:smallCaps/>
        </w:rPr>
        <w:t xml:space="preserve">GRIGLIE DI VALUTAZIONE               </w:t>
      </w:r>
      <w:r w:rsidR="0071102F">
        <w:rPr>
          <w:rFonts w:asciiTheme="majorHAnsi" w:eastAsia="SimSun" w:hAnsiTheme="majorHAnsi" w:cs="Times New Roman"/>
          <w:smallCaps/>
        </w:rPr>
        <w:t xml:space="preserve">                                                                       </w:t>
      </w:r>
    </w:p>
    <w:p w:rsidR="00B1160D" w:rsidRPr="007F51C0" w:rsidRDefault="00786269" w:rsidP="00B1160D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 w:rsidRPr="007F51C0">
        <w:rPr>
          <w:rFonts w:asciiTheme="majorHAnsi" w:eastAsia="SimSun" w:hAnsiTheme="majorHAnsi" w:cs="Times New Roman"/>
          <w:smallCaps/>
        </w:rPr>
        <w:t>A.2</w:t>
      </w:r>
      <w:r w:rsidR="00341014">
        <w:rPr>
          <w:rFonts w:asciiTheme="majorHAnsi" w:eastAsia="SimSun" w:hAnsiTheme="majorHAnsi" w:cs="Times New Roman"/>
          <w:smallCaps/>
        </w:rPr>
        <w:t>.</w:t>
      </w:r>
      <w:r w:rsidR="0071102F" w:rsidRPr="0071102F">
        <w:rPr>
          <w:rFonts w:asciiTheme="majorHAnsi" w:eastAsia="SimSun" w:hAnsiTheme="majorHAnsi" w:cs="Times New Roman"/>
          <w:smallCaps/>
        </w:rPr>
        <w:t xml:space="preserve"> </w:t>
      </w:r>
      <w:r w:rsidR="0071102F" w:rsidRPr="007F51C0">
        <w:rPr>
          <w:rFonts w:asciiTheme="majorHAnsi" w:eastAsia="SimSun" w:hAnsiTheme="majorHAnsi" w:cs="Times New Roman"/>
          <w:smallCaps/>
        </w:rPr>
        <w:t>SIMULAZIONE TERZA PROVA</w:t>
      </w:r>
      <w:r w:rsidR="00B1160D" w:rsidRPr="007F51C0">
        <w:rPr>
          <w:rFonts w:asciiTheme="majorHAnsi" w:eastAsia="SimSun" w:hAnsiTheme="majorHAnsi" w:cs="Times New Roman"/>
          <w:smallCaps/>
        </w:rPr>
        <w:t xml:space="preserve">.             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       </w:t>
      </w:r>
    </w:p>
    <w:p w:rsidR="00221A11" w:rsidRDefault="0071102F" w:rsidP="00517FA4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eastAsia="SimSun" w:hAnsiTheme="majorHAnsi" w:cs="Times New Roman"/>
          <w:smallCaps/>
        </w:rPr>
      </w:pPr>
      <w:r>
        <w:rPr>
          <w:rFonts w:asciiTheme="majorHAnsi" w:eastAsia="SimSun" w:hAnsiTheme="majorHAnsi" w:cs="Times New Roman"/>
          <w:smallCaps/>
        </w:rPr>
        <w:t>A.3</w:t>
      </w:r>
      <w:r w:rsidR="00A96540">
        <w:rPr>
          <w:rFonts w:asciiTheme="majorHAnsi" w:eastAsia="SimSun" w:hAnsiTheme="majorHAnsi" w:cs="Times New Roman"/>
          <w:smallCaps/>
        </w:rPr>
        <w:t>/a</w:t>
      </w:r>
      <w:r w:rsidR="007F51C0" w:rsidRPr="007F51C0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7F51C0" w:rsidRPr="007F51C0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7F51C0" w:rsidRPr="007F51C0">
        <w:rPr>
          <w:rFonts w:asciiTheme="majorHAnsi" w:eastAsia="SimSun" w:hAnsiTheme="majorHAnsi" w:cs="Times New Roman"/>
          <w:smallCaps/>
        </w:rPr>
        <w:t xml:space="preserve"> ALUNNI CON BES                                      </w:t>
      </w:r>
      <w:r w:rsidR="004635AC"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0E7488" w:rsidRPr="00B5272C" w:rsidRDefault="00A96540" w:rsidP="00B5272C">
      <w:pPr>
        <w:tabs>
          <w:tab w:val="left" w:pos="8277"/>
        </w:tabs>
        <w:suppressAutoHyphens/>
        <w:spacing w:after="0" w:line="360" w:lineRule="auto"/>
        <w:ind w:left="-142" w:right="0"/>
        <w:contextualSpacing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SimSun" w:hAnsiTheme="majorHAnsi" w:cs="Times New Roman"/>
          <w:smallCaps/>
        </w:rPr>
        <w:t>A.3/b</w:t>
      </w:r>
      <w:r w:rsidR="00341014">
        <w:rPr>
          <w:rFonts w:asciiTheme="majorHAnsi" w:eastAsia="SimSun" w:hAnsiTheme="majorHAnsi" w:cs="Times New Roman"/>
          <w:smallCaps/>
        </w:rPr>
        <w:t xml:space="preserve"> </w:t>
      </w:r>
      <w:proofErr w:type="gramStart"/>
      <w:r w:rsidR="00341014">
        <w:rPr>
          <w:rFonts w:asciiTheme="majorHAnsi" w:eastAsia="SimSun" w:hAnsiTheme="majorHAnsi" w:cs="Times New Roman"/>
          <w:smallCaps/>
        </w:rPr>
        <w:t>RELAZIONE  FINALE</w:t>
      </w:r>
      <w:proofErr w:type="gramEnd"/>
      <w:r w:rsidR="00341014">
        <w:rPr>
          <w:rFonts w:asciiTheme="majorHAnsi" w:eastAsia="SimSun" w:hAnsiTheme="majorHAnsi" w:cs="Times New Roman"/>
          <w:smallCaps/>
        </w:rPr>
        <w:t xml:space="preserve"> ALUNNI  ALTRI</w:t>
      </w:r>
      <w:r w:rsidRPr="007F51C0">
        <w:rPr>
          <w:rFonts w:asciiTheme="majorHAnsi" w:eastAsia="SimSun" w:hAnsiTheme="majorHAnsi" w:cs="Times New Roman"/>
          <w:smallCaps/>
        </w:rPr>
        <w:t xml:space="preserve"> BES                                      </w:t>
      </w:r>
      <w:r>
        <w:rPr>
          <w:rFonts w:asciiTheme="majorHAnsi" w:eastAsia="SimSun" w:hAnsiTheme="majorHAnsi" w:cs="Times New Roman"/>
          <w:smallCaps/>
        </w:rPr>
        <w:t xml:space="preserve">                        </w:t>
      </w:r>
    </w:p>
    <w:p w:rsidR="00B5272C" w:rsidRDefault="00B5272C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</w:p>
    <w:p w:rsidR="00AA78E7" w:rsidRPr="00EA596F" w:rsidRDefault="004254AD" w:rsidP="006A1FBA">
      <w:pPr>
        <w:jc w:val="center"/>
        <w:rPr>
          <w:rFonts w:ascii="Book Antiqua" w:hAnsi="Book Antiqua" w:cs="Times New Roman"/>
          <w:b/>
          <w:color w:val="0033CC"/>
          <w:sz w:val="28"/>
          <w:szCs w:val="28"/>
        </w:rPr>
      </w:pPr>
      <w:r w:rsidRPr="00EA596F">
        <w:rPr>
          <w:rFonts w:ascii="Book Antiqua" w:hAnsi="Book Antiqua" w:cs="Times New Roman"/>
          <w:b/>
          <w:color w:val="0033CC"/>
          <w:sz w:val="28"/>
          <w:szCs w:val="28"/>
        </w:rPr>
        <w:lastRenderedPageBreak/>
        <w:t>Introduzione</w:t>
      </w:r>
    </w:p>
    <w:p w:rsidR="000E7488" w:rsidRPr="00EA596F" w:rsidRDefault="006A1FBA" w:rsidP="006A1FBA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EA596F">
        <w:rPr>
          <w:rFonts w:ascii="Book Antiqua" w:hAnsi="Book Antiqua" w:cs="Times New Roman"/>
          <w:b/>
          <w:color w:val="0033CC"/>
          <w:sz w:val="24"/>
          <w:szCs w:val="24"/>
        </w:rPr>
        <w:t>1.INFORMAZIONI GENERALI SULL’ISTITUTO</w:t>
      </w:r>
    </w:p>
    <w:p w:rsidR="009368A0" w:rsidRPr="00017098" w:rsidRDefault="009368A0" w:rsidP="006A1FB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68A0" w:rsidRPr="0004750B" w:rsidRDefault="00E97363" w:rsidP="009368A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L’I.I.S.S.S. “ Eugenio Pantaleo” di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Torre del Greco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4539D">
        <w:rPr>
          <w:rFonts w:ascii="Times New Roman" w:eastAsia="Calibri" w:hAnsi="Times New Roman" w:cs="Times New Roman"/>
          <w:sz w:val="24"/>
          <w:szCs w:val="24"/>
        </w:rPr>
        <w:t>erede del già noto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ITC, nasce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e amplifica la sua offerta formativa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sotto la dirigenza del 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 Dirigente Scolastico,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ott. Giuseppe Mingione,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che, 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grazie a</w:t>
      </w:r>
      <w:r w:rsidR="0054539D">
        <w:rPr>
          <w:rFonts w:ascii="Times New Roman" w:eastAsia="Calibri" w:hAnsi="Times New Roman" w:cs="Times New Roman"/>
          <w:sz w:val="24"/>
          <w:szCs w:val="24"/>
        </w:rPr>
        <w:t>d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026A91">
        <w:rPr>
          <w:rFonts w:ascii="Times New Roman" w:eastAsia="Calibri" w:hAnsi="Times New Roman" w:cs="Times New Roman"/>
          <w:sz w:val="24"/>
          <w:szCs w:val="24"/>
        </w:rPr>
        <w:t xml:space="preserve">na nuova </w:t>
      </w:r>
      <w:proofErr w:type="spellStart"/>
      <w:r w:rsidR="00026A91">
        <w:rPr>
          <w:rFonts w:ascii="Times New Roman" w:eastAsia="Calibri" w:hAnsi="Times New Roman" w:cs="Times New Roman"/>
          <w:sz w:val="24"/>
          <w:szCs w:val="24"/>
        </w:rPr>
        <w:t>vision</w:t>
      </w:r>
      <w:proofErr w:type="spellEnd"/>
      <w:r w:rsidR="00026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 xml:space="preserve">in linea con la buona scuola </w:t>
      </w:r>
      <w:r w:rsidR="0054539D">
        <w:rPr>
          <w:rFonts w:ascii="Times New Roman" w:eastAsia="Calibri" w:hAnsi="Times New Roman" w:cs="Times New Roman"/>
          <w:sz w:val="24"/>
          <w:szCs w:val="24"/>
        </w:rPr>
        <w:t>incline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alla valorizzazione d</w:t>
      </w:r>
      <w:r w:rsidR="004254AD">
        <w:rPr>
          <w:rFonts w:ascii="Times New Roman" w:eastAsia="Calibri" w:hAnsi="Times New Roman" w:cs="Times New Roman"/>
          <w:sz w:val="24"/>
          <w:szCs w:val="24"/>
        </w:rPr>
        <w:t>elle risorse umane e all' inclusione</w:t>
      </w:r>
      <w:r w:rsidR="00026A91">
        <w:rPr>
          <w:rFonts w:ascii="Times New Roman" w:eastAsia="Calibri" w:hAnsi="Times New Roman" w:cs="Times New Roman"/>
          <w:sz w:val="24"/>
          <w:szCs w:val="24"/>
        </w:rPr>
        <w:t>, è riuscito</w:t>
      </w:r>
      <w:r w:rsidR="0054539D">
        <w:rPr>
          <w:rFonts w:ascii="Times New Roman" w:eastAsia="Calibri" w:hAnsi="Times New Roman" w:cs="Times New Roman"/>
          <w:sz w:val="24"/>
          <w:szCs w:val="24"/>
        </w:rPr>
        <w:t xml:space="preserve"> a leggere </w:t>
      </w:r>
      <w:r w:rsidR="002339B9">
        <w:rPr>
          <w:rFonts w:ascii="Times New Roman" w:eastAsia="Calibri" w:hAnsi="Times New Roman" w:cs="Times New Roman"/>
          <w:sz w:val="24"/>
          <w:szCs w:val="24"/>
        </w:rPr>
        <w:t>le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esigenze del territorio cittadino e nazionale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ad ampliare</w:t>
      </w:r>
      <w:r w:rsidR="00B5272C">
        <w:rPr>
          <w:rFonts w:ascii="Times New Roman" w:eastAsia="Calibri" w:hAnsi="Times New Roman" w:cs="Times New Roman"/>
          <w:sz w:val="24"/>
          <w:szCs w:val="24"/>
        </w:rPr>
        <w:t xml:space="preserve"> l’offerta  formativa affiancando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al Settore ECONOMICO(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Amministrazione Finanza e marketing – Sistemi Informativi Aziendali – Relazioni Internazionali per il Marketing – Orientamento Sportivo A.F.M.)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CAT</w:t>
      </w:r>
      <w:r w:rsidR="00920668" w:rsidRPr="00920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668">
        <w:rPr>
          <w:rFonts w:ascii="Times New Roman" w:eastAsia="Calibri" w:hAnsi="Times New Roman" w:cs="Times New Roman"/>
          <w:sz w:val="24"/>
          <w:szCs w:val="24"/>
        </w:rPr>
        <w:t>(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>Costruzioni Ambiente e Territorio</w:t>
      </w:r>
      <w:r w:rsidR="00920668">
        <w:rPr>
          <w:rFonts w:ascii="Times New Roman" w:eastAsia="Calibri" w:hAnsi="Times New Roman" w:cs="Times New Roman"/>
          <w:sz w:val="24"/>
          <w:szCs w:val="24"/>
        </w:rPr>
        <w:t>)</w:t>
      </w:r>
      <w:r w:rsidR="00920668" w:rsidRPr="0004750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20668">
        <w:rPr>
          <w:rFonts w:ascii="Times New Roman" w:eastAsia="Calibri" w:hAnsi="Times New Roman" w:cs="Times New Roman"/>
          <w:sz w:val="24"/>
          <w:szCs w:val="24"/>
        </w:rPr>
        <w:t>, già consolidati,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settore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 xml:space="preserve">  TECNOLOGICO (Indirizzi: Informatica - Telecomunicazioni –-  Chimica Materiali e Biotecnologie), </w:t>
      </w:r>
      <w:r w:rsidR="00920668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r w:rsidR="004254AD">
        <w:rPr>
          <w:rFonts w:ascii="Times New Roman" w:eastAsia="Calibri" w:hAnsi="Times New Roman" w:cs="Times New Roman"/>
          <w:sz w:val="24"/>
          <w:szCs w:val="24"/>
        </w:rPr>
        <w:t>il s</w:t>
      </w:r>
      <w:r w:rsidR="009368A0" w:rsidRPr="0004750B">
        <w:rPr>
          <w:rFonts w:ascii="Times New Roman" w:eastAsia="Calibri" w:hAnsi="Times New Roman" w:cs="Times New Roman"/>
          <w:sz w:val="24"/>
          <w:szCs w:val="24"/>
        </w:rPr>
        <w:t>ettore ALBERGHIERO (Servizi di Enogastronomia e Ospitalità Alberghiera).</w:t>
      </w:r>
    </w:p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8EC" w:rsidRPr="00EA596F" w:rsidRDefault="00E8211B" w:rsidP="00E26366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PARTE I</w:t>
      </w:r>
    </w:p>
    <w:p w:rsidR="005A661D" w:rsidRPr="00EA596F" w:rsidRDefault="00A16C0E" w:rsidP="00A16C0E">
      <w:pPr>
        <w:tabs>
          <w:tab w:val="center" w:pos="4762"/>
          <w:tab w:val="left" w:pos="7025"/>
        </w:tabs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  <w:r w:rsidR="00E26366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I</w:t>
      </w:r>
      <w:r w:rsidR="00AD643B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DENTITA’ DELLA CLASSE</w:t>
      </w:r>
      <w:r>
        <w:rPr>
          <w:rFonts w:asciiTheme="majorHAnsi" w:hAnsiTheme="majorHAnsi" w:cs="Times New Roman"/>
          <w:b/>
          <w:color w:val="0033CC"/>
          <w:sz w:val="24"/>
          <w:szCs w:val="24"/>
        </w:rPr>
        <w:tab/>
      </w:r>
    </w:p>
    <w:p w:rsidR="00E26366" w:rsidRPr="00EA596F" w:rsidRDefault="00E26366" w:rsidP="0004750B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5A661D" w:rsidRPr="00EA596F" w:rsidRDefault="00AD643B" w:rsidP="005A661D">
      <w:pPr>
        <w:pStyle w:val="Paragrafoelenco"/>
        <w:keepNext/>
        <w:keepLines/>
        <w:numPr>
          <w:ilvl w:val="1"/>
          <w:numId w:val="10"/>
        </w:numPr>
        <w:spacing w:after="0"/>
        <w:ind w:right="0"/>
        <w:outlineLvl w:val="2"/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Times New Roman" w:hAnsiTheme="majorHAnsi" w:cs="Times New Roman"/>
          <w:b/>
          <w:color w:val="0033CC"/>
          <w:sz w:val="24"/>
          <w:szCs w:val="24"/>
          <w:lang w:eastAsia="it-IT"/>
        </w:rPr>
        <w:t>COMPOSIZIONE DELLA CLASSE</w:t>
      </w:r>
    </w:p>
    <w:p w:rsidR="005A661D" w:rsidRPr="005A661D" w:rsidRDefault="005A661D" w:rsidP="005A661D">
      <w:pPr>
        <w:keepNext/>
        <w:keepLines/>
        <w:spacing w:after="0"/>
        <w:ind w:right="0"/>
        <w:outlineLvl w:val="2"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9368A0" w:rsidRPr="009368A0" w:rsidRDefault="009368A0" w:rsidP="009368A0">
      <w:pPr>
        <w:keepNext/>
        <w:keepLines/>
        <w:spacing w:after="0"/>
        <w:ind w:right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Totale alunni 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Maschi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Femmine</w:t>
      </w:r>
    </w:p>
    <w:p w:rsidR="009368A0" w:rsidRPr="009368A0" w:rsidRDefault="009368A0" w:rsidP="009368A0">
      <w:pPr>
        <w:tabs>
          <w:tab w:val="center" w:pos="1134"/>
          <w:tab w:val="center" w:pos="4536"/>
          <w:tab w:val="center" w:pos="7938"/>
        </w:tabs>
        <w:spacing w:after="0"/>
        <w:ind w:left="40" w:right="-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alunni provenienza scolastica nel triennio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1915"/>
        <w:gridCol w:w="2194"/>
        <w:gridCol w:w="2526"/>
      </w:tblGrid>
      <w:tr w:rsidR="009368A0" w:rsidRPr="009368A0" w:rsidTr="00045AF3">
        <w:trPr>
          <w:trHeight w:val="56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left="200"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Anno scolastico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Dalla stessa sezione.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altra sezione o indirizzo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altro Istituto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8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58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8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102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50B" w:rsidRDefault="0004750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38EC" w:rsidRDefault="001A38EC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643B" w:rsidRDefault="00AD643B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68A0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Scrutinio anni scolastici precedenti</w:t>
      </w:r>
    </w:p>
    <w:p w:rsidR="009368A0" w:rsidRPr="009368A0" w:rsidRDefault="009368A0" w:rsidP="009368A0">
      <w:pPr>
        <w:spacing w:after="0"/>
        <w:ind w:left="4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450"/>
        <w:gridCol w:w="1445"/>
        <w:gridCol w:w="1445"/>
        <w:gridCol w:w="1445"/>
        <w:gridCol w:w="1459"/>
      </w:tblGrid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5C5B62" w:rsidP="009368A0">
            <w:pPr>
              <w:spacing w:after="0"/>
              <w:ind w:left="2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5C5B62" w:rsidRDefault="005C5B62" w:rsidP="005C5B62">
            <w:pPr>
              <w:spacing w:after="0"/>
              <w:ind w:right="0"/>
              <w:rPr>
                <w:rFonts w:ascii="Times New Roman" w:eastAsia="Times New Roman" w:hAnsi="Times New Roman" w:cs="Times New Roman"/>
                <w:lang w:eastAsia="it-IT"/>
              </w:rPr>
            </w:pPr>
            <w:r w:rsidRPr="005C5B62">
              <w:rPr>
                <w:rFonts w:ascii="Times New Roman" w:eastAsia="Times New Roman" w:hAnsi="Times New Roman" w:cs="Times New Roman"/>
                <w:lang w:eastAsia="it-IT"/>
              </w:rPr>
              <w:t>Non ammessi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 debito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 debiti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3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 debiti</w:t>
            </w:r>
          </w:p>
        </w:tc>
      </w:tr>
      <w:tr w:rsidR="009368A0" w:rsidRPr="009368A0" w:rsidTr="00045AF3">
        <w:trPr>
          <w:trHeight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Terza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368A0" w:rsidRPr="009368A0" w:rsidTr="00045AF3">
        <w:trPr>
          <w:trHeight w:val="29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4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68A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Quarta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4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6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70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8A0" w:rsidRPr="009368A0" w:rsidRDefault="009368A0" w:rsidP="009368A0">
            <w:pPr>
              <w:spacing w:after="0"/>
              <w:ind w:left="680"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4750B" w:rsidRDefault="0004750B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FF0000"/>
          <w:kern w:val="1"/>
          <w:sz w:val="28"/>
          <w:szCs w:val="28"/>
          <w:lang w:eastAsia="hi-IN" w:bidi="hi-IN"/>
        </w:rPr>
      </w:pPr>
    </w:p>
    <w:p w:rsidR="0004750B" w:rsidRPr="0004750B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D50CFC" w:rsidRPr="00A16C0E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1.2 </w:t>
      </w:r>
      <w:r w:rsidR="00EA596F" w:rsidRPr="00A16C0E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ELENCO ALUNNI</w:t>
      </w: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Grigliatabell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796"/>
      </w:tblGrid>
      <w:tr w:rsidR="00D50CFC" w:rsidRPr="00D50CFC" w:rsidTr="00045AF3">
        <w:tc>
          <w:tcPr>
            <w:tcW w:w="992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7796" w:type="dxa"/>
          </w:tcPr>
          <w:p w:rsidR="00D50CF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/ Nome </w:t>
            </w: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50CFC" w:rsidRPr="00D50CFC" w:rsidTr="00045AF3">
        <w:tc>
          <w:tcPr>
            <w:tcW w:w="992" w:type="dxa"/>
          </w:tcPr>
          <w:p w:rsidR="00D50CFC" w:rsidRPr="00D50CFC" w:rsidRDefault="00F13646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796" w:type="dxa"/>
          </w:tcPr>
          <w:p w:rsidR="00D50CFC" w:rsidRPr="00D50CFC" w:rsidRDefault="00D50CFC" w:rsidP="00D50CFC">
            <w:pPr>
              <w:widowControl w:val="0"/>
              <w:suppressAutoHyphens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FF0000"/>
          <w:sz w:val="28"/>
          <w:szCs w:val="28"/>
          <w:lang w:eastAsia="it-IT"/>
        </w:rPr>
      </w:pPr>
    </w:p>
    <w:p w:rsidR="00AD643B" w:rsidRPr="00EA596F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</w:pPr>
    </w:p>
    <w:p w:rsidR="0004750B" w:rsidRPr="00AD643B" w:rsidRDefault="00AD643B" w:rsidP="0004750B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bCs/>
          <w:color w:val="0033CC"/>
          <w:sz w:val="24"/>
          <w:szCs w:val="24"/>
          <w:lang w:eastAsia="it-IT"/>
        </w:rPr>
        <w:t>1.3 PROFILO DELLA CLASSE</w:t>
      </w:r>
    </w:p>
    <w:p w:rsidR="0004750B" w:rsidRPr="0004750B" w:rsidRDefault="0004750B" w:rsidP="0004750B">
      <w:pPr>
        <w:suppressAutoHyphens/>
        <w:spacing w:after="0"/>
        <w:ind w:right="0"/>
        <w:rPr>
          <w:rFonts w:asciiTheme="majorHAnsi" w:eastAsia="SimSun" w:hAnsiTheme="majorHAnsi" w:cs="Arial"/>
          <w:color w:val="FF0000"/>
          <w:sz w:val="24"/>
          <w:szCs w:val="24"/>
          <w:lang w:eastAsia="it-IT"/>
        </w:rPr>
      </w:pPr>
    </w:p>
    <w:p w:rsidR="0004750B" w:rsidRPr="00E7396C" w:rsidRDefault="005D0162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 cura del Coordinatore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(Osservazioni sulle dinamiche relazionali, osservazioni generali sul percorso formativo,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presenza</w:t>
      </w:r>
      <w:proofErr w:type="gramEnd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di eventuali problematiche relative a forte instabilità in particolari discipline,</w:t>
      </w:r>
    </w:p>
    <w:p w:rsidR="0004750B" w:rsidRPr="00E7396C" w:rsidRDefault="0004750B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proofErr w:type="gramStart"/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os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servazioni</w:t>
      </w:r>
      <w:proofErr w:type="gramEnd"/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sul metodo di studio,</w:t>
      </w:r>
      <w:r w:rsidR="005C5B6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r w:rsidR="00CA2348"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l</w:t>
      </w:r>
      <w:r w:rsidRPr="00E7396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ivelli generali raggiunti)</w:t>
      </w:r>
    </w:p>
    <w:p w:rsidR="006A1FBA" w:rsidRPr="006A1FBA" w:rsidRDefault="006A1FBA" w:rsidP="006A1FBA">
      <w:pPr>
        <w:suppressAutoHyphens/>
        <w:spacing w:after="0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6A1FBA" w:rsidRPr="006A1FBA" w:rsidRDefault="006A1FBA" w:rsidP="006A1FBA">
      <w:pPr>
        <w:suppressAutoHyphens/>
        <w:spacing w:after="0"/>
        <w:ind w:right="0"/>
        <w:jc w:val="both"/>
        <w:rPr>
          <w:rFonts w:ascii="Arial" w:eastAsia="SimSun" w:hAnsi="Arial" w:cs="Arial"/>
          <w:i/>
          <w:iCs/>
          <w:sz w:val="24"/>
          <w:szCs w:val="24"/>
          <w:lang w:eastAsia="it-IT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A96540" w:rsidRDefault="00A96540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</w:p>
    <w:p w:rsidR="00CA2348" w:rsidRPr="00EA596F" w:rsidRDefault="002D54E7" w:rsidP="00E7396C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1.4.</w:t>
      </w:r>
      <w:r w:rsidR="00113D8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ALUNNI CON BES</w:t>
      </w:r>
    </w:p>
    <w:p w:rsidR="000A6C48" w:rsidRDefault="000A6C48" w:rsidP="002D54E7">
      <w:pPr>
        <w:widowControl w:val="0"/>
        <w:tabs>
          <w:tab w:val="left" w:pos="4350"/>
        </w:tabs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0A6C48" w:rsidRPr="00F01855" w:rsidRDefault="00F01855" w:rsidP="00B7743C">
      <w:pPr>
        <w:widowControl w:val="0"/>
        <w:tabs>
          <w:tab w:val="left" w:pos="4350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Per g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 al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unni 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con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isogni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ducativi 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peciali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presenti all’interno del gruppo classe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il Consiglio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 Classe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redige ed allega un’apposita relazione</w:t>
      </w:r>
      <w:r w:rsidR="00E5371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finale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di presentazione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dell’alunno/a con relativo PEI  al fine di garantire 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un efficace mediazione culturale tra discente ed esaminatore</w:t>
      </w:r>
      <w:r w:rsidR="00357FA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="003B5D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vedi allegato</w:t>
      </w:r>
      <w:r w:rsidR="000A6C48" w:rsidRPr="00F0185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654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A.3/a-A.3/b)</w:t>
      </w:r>
    </w:p>
    <w:p w:rsidR="00CA2348" w:rsidRDefault="00CA2348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8"/>
          <w:szCs w:val="28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AD643B" w:rsidRDefault="00AD643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D50CFC" w:rsidRPr="00EA596F" w:rsidRDefault="0004750B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1.</w:t>
      </w:r>
      <w:r w:rsidR="002D54E7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5.</w:t>
      </w:r>
      <w:r w:rsidR="00AD643B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 TABELLA CREDITI SCOLASTICI</w:t>
      </w:r>
    </w:p>
    <w:p w:rsidR="00D50CFC" w:rsidRPr="00EA596F" w:rsidRDefault="00D50CFC" w:rsidP="00D50CFC">
      <w:pPr>
        <w:widowControl w:val="0"/>
        <w:suppressAutoHyphens/>
        <w:spacing w:after="0"/>
        <w:ind w:right="0"/>
        <w:jc w:val="center"/>
        <w:rPr>
          <w:rFonts w:ascii="Times New Roman" w:eastAsia="SimSun" w:hAnsi="Times New Roman" w:cs="Mangal"/>
          <w:b/>
          <w:color w:val="0033CC"/>
          <w:kern w:val="1"/>
          <w:sz w:val="24"/>
          <w:szCs w:val="24"/>
          <w:lang w:eastAsia="hi-IN" w:bidi="hi-IN"/>
        </w:rPr>
      </w:pPr>
    </w:p>
    <w:p w:rsidR="00D50CFC" w:rsidRPr="00EA596F" w:rsidRDefault="00D24270" w:rsidP="00D50CF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A.S. 2014/2015 – A.S. 2015/2016- A.S</w:t>
      </w:r>
      <w:r w:rsidR="00D50CF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.2016/2017</w:t>
      </w:r>
    </w:p>
    <w:p w:rsidR="00D50CFC" w:rsidRPr="00CA2348" w:rsidRDefault="00D50CFC" w:rsidP="00D50CFC">
      <w:pPr>
        <w:widowControl w:val="0"/>
        <w:suppressAutoHyphens/>
        <w:spacing w:after="0"/>
        <w:ind w:right="0"/>
        <w:rPr>
          <w:rFonts w:asciiTheme="majorHAnsi" w:eastAsia="SimSun" w:hAnsiTheme="majorHAnsi" w:cs="Mangal"/>
          <w:kern w:val="1"/>
          <w:sz w:val="24"/>
          <w:szCs w:val="24"/>
          <w:lang w:eastAsia="hi-IN" w:bidi="hi-IN"/>
        </w:rPr>
      </w:pPr>
    </w:p>
    <w:p w:rsidR="00D50CFC" w:rsidRPr="00D50CFC" w:rsidRDefault="00D50CFC" w:rsidP="00D50CFC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610"/>
        <w:gridCol w:w="3031"/>
        <w:gridCol w:w="1368"/>
        <w:gridCol w:w="1509"/>
        <w:gridCol w:w="1474"/>
        <w:gridCol w:w="1636"/>
      </w:tblGrid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N.</w:t>
            </w:r>
          </w:p>
        </w:tc>
        <w:tc>
          <w:tcPr>
            <w:tcW w:w="3128" w:type="dxa"/>
          </w:tcPr>
          <w:p w:rsidR="00B7304C" w:rsidRPr="00D50CFC" w:rsidRDefault="00AD643B" w:rsidP="00AD643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Cognome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/Nome </w:t>
            </w: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 3^anno</w:t>
            </w: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4^anno</w:t>
            </w:r>
          </w:p>
        </w:tc>
        <w:tc>
          <w:tcPr>
            <w:tcW w:w="1503" w:type="dxa"/>
          </w:tcPr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B7304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^anno</w:t>
            </w: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Crediti</w:t>
            </w:r>
          </w:p>
          <w:p w:rsidR="00B7304C" w:rsidRPr="00D50CFC" w:rsidRDefault="00B7304C" w:rsidP="00D50CFC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50CF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Totale</w:t>
            </w: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7304C" w:rsidRPr="00D50CFC" w:rsidTr="00B7304C">
        <w:tc>
          <w:tcPr>
            <w:tcW w:w="618" w:type="dxa"/>
          </w:tcPr>
          <w:p w:rsidR="00B7304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128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91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03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5" w:type="dxa"/>
          </w:tcPr>
          <w:p w:rsidR="00B7304C" w:rsidRPr="00D50CFC" w:rsidRDefault="00B7304C" w:rsidP="00D50CFC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A1FBA" w:rsidRDefault="006A1FBA" w:rsidP="006A1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E7612A" w:rsidRDefault="00E7612A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9B4336" w:rsidRDefault="009B4336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EA596F" w:rsidRDefault="00786269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</w:pPr>
      <w:r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1.6.</w:t>
      </w:r>
      <w:r w:rsidR="00CA2348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 xml:space="preserve"> </w:t>
      </w:r>
      <w:r w:rsidR="00AD643B" w:rsidRPr="00EA596F">
        <w:rPr>
          <w:rFonts w:asciiTheme="majorHAnsi" w:eastAsia="SimSun" w:hAnsiTheme="majorHAnsi" w:cs="Arial"/>
          <w:b/>
          <w:color w:val="0033CC"/>
          <w:sz w:val="24"/>
          <w:szCs w:val="24"/>
          <w:lang w:eastAsia="it-IT"/>
        </w:rPr>
        <w:t>PROFILO PROFESSIONALE</w:t>
      </w:r>
    </w:p>
    <w:p w:rsidR="00AF7785" w:rsidRPr="00AF7785" w:rsidRDefault="00AF7785" w:rsidP="00AF7785">
      <w:pPr>
        <w:suppressAutoHyphens/>
        <w:spacing w:after="0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B50C48" w:rsidRDefault="005C5B62" w:rsidP="00EE48F9">
      <w:pPr>
        <w:spacing w:line="215" w:lineRule="auto"/>
        <w:ind w:right="60"/>
        <w:jc w:val="both"/>
        <w:rPr>
          <w:rFonts w:ascii="Calibri" w:eastAsia="Calibri" w:hAnsi="Calibri" w:cs="Calibri"/>
        </w:rPr>
      </w:pPr>
      <w:r w:rsidRPr="00514D1A">
        <w:rPr>
          <w:rFonts w:ascii="Times New Roman" w:eastAsia="Calibri" w:hAnsi="Times New Roman" w:cs="Times New Roman"/>
          <w:b/>
          <w:bCs/>
        </w:rPr>
        <w:t>INDIRIZZO AMMINISTRAZIONE FINANZA E MARKETING</w:t>
      </w:r>
    </w:p>
    <w:p w:rsidR="00EE48F9" w:rsidRPr="00E7612A" w:rsidRDefault="00EE48F9" w:rsidP="00B7743C">
      <w:pPr>
        <w:spacing w:line="360" w:lineRule="auto"/>
        <w:ind w:right="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Il ragioniere, esperto in gestione aziendale nel suo insieme, oltre ad una consistente cultura generale accompagnata da buone capacità linguistico-espressive e logico-interpretative, deve possedere conoscenze relative alle funzioni in cui si articola il sistema azienda (amministrazione, pianificazione, controllo, finanza, commerciale, sistema informativo, gestioni speciali). Questo indirizzo presenta inoltre l'opzione</w:t>
      </w:r>
      <w:r w:rsidRPr="00E7612A">
        <w:rPr>
          <w:rFonts w:ascii="Times New Roman" w:eastAsia="Calibri" w:hAnsi="Times New Roman" w:cs="Times New Roman"/>
          <w:b/>
          <w:sz w:val="24"/>
          <w:szCs w:val="24"/>
        </w:rPr>
        <w:t xml:space="preserve"> Relazioni internazionali per il marketing,</w:t>
      </w: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 che rappresenta una novità in quanto genera competenze professionali riferite alla comunicazione aziendale attraverso l’utilizzo di tre lingue straniere.</w:t>
      </w: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Pertanto egli deve sapere: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Utilizzare i metodi, strumenti, tecniche contabili ed extra-contabili per una corretta rilevazione dei fenomeni gestionali;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Leggere, redigere ed interpretare ogni significativo documento aziendale;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Gestire il sistema informativo aziendale e/o i suoi sottoinsiemi anche automatizzati, nonché collaborare alla loro progettazione e ristrutturazione;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Elaborare dati e rappresentarli in modo efficace per favorire i diversi processi decisionali;</w:t>
      </w:r>
    </w:p>
    <w:p w:rsidR="00EE48F9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Cogliere gli aspetti organizzativi delle varie funzioni aziendali.</w:t>
      </w:r>
    </w:p>
    <w:p w:rsidR="004A186D" w:rsidRPr="00E7612A" w:rsidRDefault="004A186D" w:rsidP="00B774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8F9" w:rsidRPr="00E7612A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Egli, quindi, deve essere orientato a: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Documentare adeguatamente il proprio lavoro;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Comunicare efficacemente utilizzando appropriati linguaggi tecnici;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Analizzare situazioni e rappresentarle con modelli funzionali ai problemi da risolvere;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Interpretare in modo sistemico strutture dinamiche del contesto in cui opera l’azienda;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Effettuare scelte e prendere decisioni ricercando ed assumendo le informazioni opportune;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Partecipare al lavoro organizzato individuale o di gruppo accettando ed esercitando il coordinamento;</w:t>
      </w:r>
    </w:p>
    <w:p w:rsidR="00EE48F9" w:rsidRPr="00E7612A" w:rsidRDefault="00EE48F9" w:rsidP="00B7743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>Affrontare i cambiamenti aggiornandosi e ristrutturando le proprie conoscenze.</w:t>
      </w:r>
    </w:p>
    <w:p w:rsidR="00EE48F9" w:rsidRDefault="00EE48F9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7612A">
        <w:rPr>
          <w:rFonts w:ascii="Times New Roman" w:eastAsia="Calibri" w:hAnsi="Times New Roman" w:cs="Times New Roman"/>
          <w:sz w:val="24"/>
          <w:szCs w:val="24"/>
        </w:rPr>
        <w:t xml:space="preserve">L’acquisizione di tali competenze deriverà dall’abitudine ad affrontare e risolvere problemi di tipo prevalentemente gestionale, analizzati nelle loro strutture logiche fondamentali con un approccio organico e interdisciplinare. </w:t>
      </w:r>
      <w:r w:rsidRPr="000726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Il titolo di studio rilasciato è quello di Perito in Amministrazione, Finanza e Marketing</w:t>
      </w:r>
      <w:r w:rsidR="0007262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Tabellagriglia4-colore51"/>
        <w:tblpPr w:leftFromText="141" w:rightFromText="141" w:vertAnchor="text" w:horzAnchor="margin" w:tblpY="92"/>
        <w:tblW w:w="9976" w:type="dxa"/>
        <w:tblLook w:val="01E0" w:firstRow="1" w:lastRow="1" w:firstColumn="1" w:lastColumn="1" w:noHBand="0" w:noVBand="0"/>
      </w:tblPr>
      <w:tblGrid>
        <w:gridCol w:w="2773"/>
        <w:gridCol w:w="637"/>
        <w:gridCol w:w="637"/>
        <w:gridCol w:w="702"/>
        <w:gridCol w:w="702"/>
        <w:gridCol w:w="703"/>
        <w:gridCol w:w="637"/>
        <w:gridCol w:w="637"/>
        <w:gridCol w:w="637"/>
        <w:gridCol w:w="637"/>
        <w:gridCol w:w="637"/>
        <w:gridCol w:w="637"/>
      </w:tblGrid>
      <w:tr w:rsidR="00072623" w:rsidRPr="00514D1A" w:rsidTr="005D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6" w:type="dxa"/>
            <w:gridSpan w:val="12"/>
            <w:shd w:val="clear" w:color="auto" w:fill="auto"/>
          </w:tcPr>
          <w:p w:rsidR="00072623" w:rsidRPr="00514D1A" w:rsidRDefault="00072623" w:rsidP="005D666C">
            <w:pPr>
              <w:jc w:val="center"/>
            </w:pPr>
            <w:r w:rsidRPr="00514D1A">
              <w:lastRenderedPageBreak/>
              <w:t>QU</w:t>
            </w:r>
            <w:r w:rsidRPr="00514D1A">
              <w:rPr>
                <w:b w:val="0"/>
                <w:bCs w:val="0"/>
                <w:color w:val="auto"/>
              </w:rPr>
              <w:t xml:space="preserve"> </w:t>
            </w:r>
            <w:r w:rsidRPr="000D371C">
              <w:rPr>
                <w:rFonts w:ascii="Times New Roman" w:hAnsi="Times New Roman"/>
                <w:bCs w:val="0"/>
                <w:color w:val="auto"/>
              </w:rPr>
              <w:t>QUADRO ORARIO SETTORE ECONOMICO</w:t>
            </w:r>
            <w:r w:rsidRPr="00514D1A">
              <w:t xml:space="preserve"> ADRO ORARIO SETTORE ECONOMICO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 w:val="restart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Discipline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4" w:type="dxa"/>
            <w:gridSpan w:val="2"/>
            <w:shd w:val="clear" w:color="auto" w:fill="auto"/>
          </w:tcPr>
          <w:p w:rsidR="00072623" w:rsidRPr="00514D1A" w:rsidRDefault="00072623" w:rsidP="005D666C">
            <w:pPr>
              <w:ind w:hanging="37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Biennio</w:t>
            </w:r>
          </w:p>
          <w:p w:rsidR="00072623" w:rsidRPr="00514D1A" w:rsidRDefault="00072623" w:rsidP="005D666C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Comune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072623" w:rsidRPr="00514D1A" w:rsidRDefault="00072623" w:rsidP="005D666C">
            <w:pPr>
              <w:ind w:firstLine="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Amministrazione</w:t>
            </w:r>
          </w:p>
          <w:p w:rsidR="00072623" w:rsidRPr="00514D1A" w:rsidRDefault="00072623" w:rsidP="005D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Finanza e Marketing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5D666C">
            <w:pPr>
              <w:rPr>
                <w:b/>
                <w:sz w:val="18"/>
                <w:szCs w:val="18"/>
              </w:rPr>
            </w:pPr>
            <w:r w:rsidRPr="00514D1A">
              <w:rPr>
                <w:b/>
                <w:sz w:val="18"/>
                <w:szCs w:val="18"/>
              </w:rPr>
              <w:t>Sistemi Informativi Aziendali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1" w:type="dxa"/>
            <w:gridSpan w:val="3"/>
            <w:shd w:val="clear" w:color="auto" w:fill="auto"/>
          </w:tcPr>
          <w:p w:rsidR="00072623" w:rsidRPr="00514D1A" w:rsidRDefault="00072623" w:rsidP="005D666C">
            <w:pPr>
              <w:ind w:firstLine="5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 per il Marketing</w:t>
            </w:r>
          </w:p>
        </w:tc>
      </w:tr>
      <w:tr w:rsidR="00072623" w:rsidRPr="00514D1A" w:rsidTr="005D666C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vMerge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1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 xml:space="preserve">2 anno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 anno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3</w:t>
            </w:r>
          </w:p>
          <w:p w:rsidR="00072623" w:rsidRPr="00514D1A" w:rsidRDefault="00072623" w:rsidP="005D666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14D1A">
              <w:rPr>
                <w:b/>
                <w:sz w:val="20"/>
                <w:szCs w:val="20"/>
              </w:rPr>
              <w:t>4</w:t>
            </w:r>
          </w:p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gramStart"/>
            <w:r w:rsidRPr="00514D1A">
              <w:rPr>
                <w:b/>
                <w:sz w:val="20"/>
                <w:szCs w:val="20"/>
              </w:rPr>
              <w:t>anno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0"/>
                <w:szCs w:val="20"/>
              </w:rPr>
            </w:pPr>
            <w:r w:rsidRPr="00514D1A">
              <w:rPr>
                <w:sz w:val="20"/>
                <w:szCs w:val="20"/>
              </w:rPr>
              <w:t>5</w:t>
            </w:r>
          </w:p>
          <w:p w:rsidR="00072623" w:rsidRPr="00514D1A" w:rsidRDefault="00072623" w:rsidP="005D666C">
            <w:pPr>
              <w:jc w:val="center"/>
              <w:rPr>
                <w:sz w:val="20"/>
                <w:szCs w:val="20"/>
              </w:rPr>
            </w:pPr>
            <w:proofErr w:type="gramStart"/>
            <w:r w:rsidRPr="00514D1A">
              <w:rPr>
                <w:sz w:val="20"/>
                <w:szCs w:val="20"/>
              </w:rPr>
              <w:t>anno</w:t>
            </w:r>
            <w:proofErr w:type="gramEnd"/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Religione / Alternativa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1</w:t>
            </w:r>
          </w:p>
        </w:tc>
      </w:tr>
      <w:tr w:rsidR="00072623" w:rsidRPr="00514D1A" w:rsidTr="005D666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e lettere italiane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Storia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Lingua Inglese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Matematica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 ed Economia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 (Scienze della Terra e Biologia)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Motorie e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Fisica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Scienze Integrate: Chimica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Geografia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Informatica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Seconda Lingua Comunitaria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Terza Lingua straniera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Aziendale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6</w:t>
            </w:r>
          </w:p>
        </w:tc>
      </w:tr>
      <w:tr w:rsidR="00072623" w:rsidRPr="00514D1A" w:rsidTr="005D666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Diritto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Economia Politica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Relazioni Internazionali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3</w:t>
            </w:r>
          </w:p>
        </w:tc>
      </w:tr>
      <w:tr w:rsidR="00072623" w:rsidRPr="00514D1A" w:rsidTr="005D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Tecnologia delle Comunicazioni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14D1A">
              <w:rPr>
                <w:sz w:val="18"/>
                <w:szCs w:val="18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18"/>
                <w:szCs w:val="18"/>
              </w:rPr>
            </w:pPr>
          </w:p>
        </w:tc>
      </w:tr>
      <w:tr w:rsidR="00072623" w:rsidRPr="00514D1A" w:rsidTr="005D66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shd w:val="clear" w:color="auto" w:fill="auto"/>
          </w:tcPr>
          <w:p w:rsidR="00072623" w:rsidRPr="00514D1A" w:rsidRDefault="00072623" w:rsidP="005D666C">
            <w:pPr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Totale ore settimanali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ind w:hanging="37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ind w:firstLine="7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72623" w:rsidRPr="00514D1A" w:rsidRDefault="00072623" w:rsidP="005D666C">
            <w:pPr>
              <w:ind w:firstLine="31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702" w:type="dxa"/>
            <w:shd w:val="clear" w:color="auto" w:fill="auto"/>
          </w:tcPr>
          <w:p w:rsidR="00072623" w:rsidRPr="00514D1A" w:rsidRDefault="00072623" w:rsidP="005D666C">
            <w:pPr>
              <w:ind w:firstLine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ind w:firstLine="55"/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ind w:hanging="4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dxa"/>
            <w:shd w:val="clear" w:color="auto" w:fill="auto"/>
          </w:tcPr>
          <w:p w:rsidR="00072623" w:rsidRPr="00514D1A" w:rsidRDefault="00072623" w:rsidP="005D666C">
            <w:pPr>
              <w:jc w:val="center"/>
              <w:rPr>
                <w:sz w:val="24"/>
                <w:szCs w:val="24"/>
              </w:rPr>
            </w:pPr>
            <w:r w:rsidRPr="00514D1A">
              <w:rPr>
                <w:sz w:val="24"/>
                <w:szCs w:val="24"/>
              </w:rPr>
              <w:t>32</w:t>
            </w:r>
          </w:p>
        </w:tc>
      </w:tr>
    </w:tbl>
    <w:p w:rsidR="00072623" w:rsidRPr="00072623" w:rsidRDefault="00072623" w:rsidP="00B7743C">
      <w:pPr>
        <w:spacing w:line="360" w:lineRule="auto"/>
        <w:ind w:left="120" w:right="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C48" w:rsidRDefault="00B50C48" w:rsidP="00355F4D">
      <w:pPr>
        <w:rPr>
          <w:rFonts w:ascii="Times New Roman" w:hAnsi="Times New Roman" w:cs="Times New Roman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9E7D7F" w:rsidRDefault="009E7D7F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224993" w:rsidRPr="00EA596F" w:rsidRDefault="00AD643B" w:rsidP="000D236C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EA596F">
        <w:rPr>
          <w:rFonts w:asciiTheme="majorHAnsi" w:hAnsiTheme="majorHAnsi" w:cs="Times New Roman"/>
          <w:b/>
          <w:color w:val="0033CC"/>
          <w:sz w:val="28"/>
          <w:szCs w:val="28"/>
        </w:rPr>
        <w:t>1.7.</w:t>
      </w:r>
      <w:r w:rsidRPr="00EA596F">
        <w:rPr>
          <w:rFonts w:asciiTheme="majorHAnsi" w:hAnsiTheme="majorHAnsi" w:cs="Times New Roman"/>
          <w:b/>
          <w:color w:val="0033CC"/>
          <w:sz w:val="24"/>
          <w:szCs w:val="24"/>
        </w:rPr>
        <w:t>COMPOSIZIONE DEL CONSIGLIO DI CLASSE</w:t>
      </w:r>
    </w:p>
    <w:p w:rsidR="00224993" w:rsidRDefault="00224993" w:rsidP="00B70A87">
      <w:pPr>
        <w:rPr>
          <w:rFonts w:ascii="Times New Roman" w:hAnsi="Times New Roman" w:cs="Times New Roman"/>
          <w:sz w:val="28"/>
          <w:szCs w:val="28"/>
        </w:rPr>
      </w:pP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806D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DOCENTI</w:t>
      </w:r>
    </w:p>
    <w:p w:rsidR="007806D2" w:rsidRPr="007806D2" w:rsidRDefault="007806D2" w:rsidP="007806D2">
      <w:pPr>
        <w:spacing w:after="0"/>
        <w:ind w:righ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Continuità didattica nel triennio</w:t>
            </w:r>
          </w:p>
          <w:p w:rsidR="007806D2" w:rsidRPr="007806D2" w:rsidRDefault="007806D2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0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(</w:t>
            </w:r>
            <w:proofErr w:type="gramStart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indicare</w:t>
            </w:r>
            <w:proofErr w:type="gramEnd"/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le classi: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,4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 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lang w:eastAsia="it-IT"/>
              </w:rPr>
              <w:t>5</w:t>
            </w:r>
            <w:r w:rsidRPr="007806D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shd w:val="clear" w:color="auto" w:fill="FFFFFF"/>
                <w:vertAlign w:val="superscript"/>
                <w:lang w:eastAsia="it-IT"/>
              </w:rPr>
              <w:t>a</w:t>
            </w:r>
            <w:r w:rsidRPr="007806D2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shd w:val="clear" w:color="auto" w:fill="FFFFFF"/>
                <w:lang w:eastAsia="it-IT"/>
              </w:rPr>
              <w:t>)</w:t>
            </w:r>
            <w:r w:rsidRPr="00780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185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7806D2" w:rsidRPr="007806D2" w:rsidRDefault="007806D2" w:rsidP="007806D2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7806D2" w:rsidRPr="007806D2" w:rsidTr="005D666C">
        <w:trPr>
          <w:jc w:val="center"/>
        </w:trPr>
        <w:tc>
          <w:tcPr>
            <w:tcW w:w="8816" w:type="dxa"/>
            <w:gridSpan w:val="4"/>
            <w:vAlign w:val="center"/>
          </w:tcPr>
          <w:p w:rsidR="007806D2" w:rsidRPr="007806D2" w:rsidRDefault="00A13A74" w:rsidP="007806D2">
            <w:pPr>
              <w:spacing w:after="0"/>
              <w:ind w:right="0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C</w:t>
            </w:r>
            <w:r w:rsidR="007806D2" w:rsidRPr="00780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oordinatore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 Prof./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________________________________________</w:t>
            </w:r>
          </w:p>
        </w:tc>
      </w:tr>
    </w:tbl>
    <w:p w:rsidR="00C316E2" w:rsidRDefault="00C316E2" w:rsidP="00E761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218" w:rsidRDefault="00AD643B" w:rsidP="009E7D7F">
      <w:pPr>
        <w:jc w:val="both"/>
        <w:rPr>
          <w:rFonts w:asciiTheme="majorHAnsi" w:hAnsiTheme="majorHAnsi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218" w:rsidRDefault="00CB4218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Parte II</w:t>
      </w:r>
    </w:p>
    <w:p w:rsidR="0052445F" w:rsidRPr="001D1ACF" w:rsidRDefault="000D236C" w:rsidP="0052445F">
      <w:pPr>
        <w:jc w:val="center"/>
        <w:rPr>
          <w:rFonts w:asciiTheme="majorHAnsi" w:hAnsiTheme="majorHAnsi" w:cs="Times New Roman"/>
          <w:b/>
          <w:color w:val="0033CC"/>
          <w:sz w:val="28"/>
          <w:szCs w:val="28"/>
        </w:rPr>
      </w:pPr>
      <w:r w:rsidRPr="001D1ACF">
        <w:rPr>
          <w:rFonts w:asciiTheme="majorHAnsi" w:hAnsiTheme="majorHAnsi" w:cs="Times New Roman"/>
          <w:b/>
          <w:color w:val="0033CC"/>
          <w:sz w:val="28"/>
          <w:szCs w:val="28"/>
        </w:rPr>
        <w:t>PERCORSO FORMATIVO</w:t>
      </w:r>
    </w:p>
    <w:p w:rsidR="000D236C" w:rsidRPr="001D1ACF" w:rsidRDefault="000D236C" w:rsidP="0052445F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Pr="001D1ACF" w:rsidRDefault="000D236C" w:rsidP="00B70A87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2.1. OBIETTIVI</w:t>
      </w:r>
    </w:p>
    <w:p w:rsidR="00A84090" w:rsidRDefault="00A84090" w:rsidP="00A84090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 xml:space="preserve">Obiettivi  </w:t>
      </w:r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socio</w:t>
      </w:r>
      <w:proofErr w:type="gramEnd"/>
      <w:r w:rsidR="0013718D"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comportament</w:t>
      </w:r>
      <w:r w:rsidR="0037774C" w:rsidRPr="00B7743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7743C">
        <w:rPr>
          <w:rFonts w:ascii="Times New Roman" w:eastAsia="Calibri" w:hAnsi="Times New Roman" w:cs="Times New Roman"/>
          <w:b/>
          <w:sz w:val="24"/>
          <w:szCs w:val="24"/>
        </w:rPr>
        <w:t>li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A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gire in base ad un sistema di valori coerenti con i principi della Costituzione, a partire dai quali saper valutare fatti e ispirare i propri comportamenti personali e sociali;</w:t>
      </w:r>
    </w:p>
    <w:p w:rsidR="00A84090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− U</w:t>
      </w:r>
      <w:r w:rsidR="00A84090" w:rsidRPr="00B7743C">
        <w:rPr>
          <w:rFonts w:ascii="Times New Roman" w:eastAsia="Calibri" w:hAnsi="Times New Roman" w:cs="Times New Roman"/>
          <w:sz w:val="24"/>
          <w:szCs w:val="24"/>
        </w:rPr>
        <w:t>tilizzare gli strumenti culturali e metodologici acquisiti per porsi con atteggiamento razionale, critico e responsabile di fronte alla realtà, ai suoi fenomeni e ai suoi problemi, anche ai fini dell’apprendimento permanente;</w:t>
      </w:r>
    </w:p>
    <w:p w:rsidR="00A84090" w:rsidRPr="00B7743C" w:rsidRDefault="00A84090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lastRenderedPageBreak/>
        <w:t>−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B7743C">
        <w:rPr>
          <w:rFonts w:ascii="Times New Roman" w:eastAsia="Calibri" w:hAnsi="Times New Roman" w:cs="Times New Roman"/>
          <w:sz w:val="24"/>
          <w:szCs w:val="24"/>
        </w:rPr>
        <w:t>ssere consapevole del valore sociale della propria attività, partecipando attivamente alla vita civile e culturale a livello locale, nazionale e comunitario</w:t>
      </w:r>
      <w:r w:rsidR="00EE695A" w:rsidRPr="00B774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Educare </w:t>
      </w:r>
      <w:r w:rsidRPr="00B7743C">
        <w:rPr>
          <w:rFonts w:ascii="Times New Roman" w:eastAsia="Calibri" w:hAnsi="Times New Roman" w:cs="Times New Roman"/>
          <w:sz w:val="24"/>
          <w:szCs w:val="24"/>
        </w:rPr>
        <w:t>all'esercizio della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democrazia, sollecitando </w:t>
      </w:r>
      <w:r w:rsidRPr="00B7743C">
        <w:rPr>
          <w:rFonts w:ascii="Times New Roman" w:eastAsia="Calibri" w:hAnsi="Times New Roman" w:cs="Times New Roman"/>
          <w:sz w:val="24"/>
          <w:szCs w:val="24"/>
        </w:rPr>
        <w:t>la partecipazione e la collaborazione della famiglia;</w:t>
      </w: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P</w:t>
      </w:r>
      <w:r w:rsidRPr="00B7743C">
        <w:rPr>
          <w:rFonts w:ascii="Times New Roman" w:eastAsia="Calibri" w:hAnsi="Times New Roman" w:cs="Times New Roman"/>
          <w:sz w:val="24"/>
          <w:szCs w:val="24"/>
        </w:rPr>
        <w:t>otenziare il senso di responsabilità.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95A" w:rsidRPr="00B7743C" w:rsidRDefault="00EE695A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7743C">
        <w:rPr>
          <w:rFonts w:ascii="Times New Roman" w:eastAsia="Calibri" w:hAnsi="Times New Roman" w:cs="Times New Roman"/>
          <w:b/>
          <w:sz w:val="24"/>
          <w:szCs w:val="24"/>
        </w:rPr>
        <w:t>Obiettivi  cognitivi</w:t>
      </w:r>
      <w:proofErr w:type="gramEnd"/>
    </w:p>
    <w:p w:rsidR="00EE695A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B7743C">
        <w:rPr>
          <w:rFonts w:ascii="Times New Roman" w:hAnsi="Times New Roman" w:cs="Times New Roman"/>
        </w:rPr>
        <w:t xml:space="preserve"> </w:t>
      </w:r>
      <w:r w:rsidRPr="00B7743C">
        <w:rPr>
          <w:rFonts w:ascii="Times New Roman" w:eastAsia="Calibri" w:hAnsi="Times New Roman" w:cs="Times New Roman"/>
          <w:sz w:val="24"/>
          <w:szCs w:val="24"/>
        </w:rPr>
        <w:t>Conoscere le coordinate fondamentali ed i linguaggi specifici di ciascuna disciplina;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-Comunicare efficacemente, utilizzando un lessico specifico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pertinente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-Comprendere i testi di vario tipo, individuare i fondamentali nuclei concettuali ed 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esporli ;</w:t>
      </w:r>
      <w:proofErr w:type="gramEnd"/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-Appli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care le tecniche necessarie all’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impostazione ed alla risoluzione dei problemi;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-Organizzare il proprio lavoro e costruire autonomamente modelli interpretativi;</w:t>
      </w:r>
    </w:p>
    <w:p w:rsidR="00157601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-Individuare gli elementi costitutivi e pertinenti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 xml:space="preserve"> di un evento o di un problema, interpretarli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cogliendo i collegamenti tra i vari argomenti, anche non con</w:t>
      </w:r>
      <w:r w:rsidR="00157601" w:rsidRPr="00B7743C">
        <w:rPr>
          <w:rFonts w:ascii="Times New Roman" w:eastAsia="Calibri" w:hAnsi="Times New Roman" w:cs="Times New Roman"/>
          <w:sz w:val="24"/>
          <w:szCs w:val="24"/>
        </w:rPr>
        <w:t>tigui e di diverse discipline;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-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>Affrontare ed avviare a soluzione i problemi con metodo scientifico (logica induttivo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3BC" w:rsidRPr="00B7743C">
        <w:rPr>
          <w:rFonts w:ascii="Times New Roman" w:eastAsia="Calibri" w:hAnsi="Times New Roman" w:cs="Times New Roman"/>
          <w:sz w:val="24"/>
          <w:szCs w:val="24"/>
        </w:rPr>
        <w:t xml:space="preserve">deduttiva) e </w:t>
      </w:r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in modo originale e personale. </w:t>
      </w:r>
    </w:p>
    <w:p w:rsidR="00157601" w:rsidRPr="00B7743C" w:rsidRDefault="00157601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43C">
        <w:rPr>
          <w:rFonts w:ascii="Times New Roman" w:eastAsia="Calibri" w:hAnsi="Times New Roman" w:cs="Times New Roman"/>
          <w:sz w:val="24"/>
          <w:szCs w:val="24"/>
        </w:rPr>
        <w:t>I suddetti obiettivi sono da ritenersi raggiunti/ anche se all’interno della classe gli studenti si distribuiscono su tre fasce di livello: discreto/buono, sufficiente, mediocre. (</w:t>
      </w:r>
      <w:proofErr w:type="gramStart"/>
      <w:r w:rsidRPr="00B7743C">
        <w:rPr>
          <w:rFonts w:ascii="Times New Roman" w:eastAsia="Calibri" w:hAnsi="Times New Roman" w:cs="Times New Roman"/>
          <w:sz w:val="24"/>
          <w:szCs w:val="24"/>
        </w:rPr>
        <w:t>indicare</w:t>
      </w:r>
      <w:proofErr w:type="gramEnd"/>
      <w:r w:rsidRPr="00B7743C">
        <w:rPr>
          <w:rFonts w:ascii="Times New Roman" w:eastAsia="Calibri" w:hAnsi="Times New Roman" w:cs="Times New Roman"/>
          <w:sz w:val="24"/>
          <w:szCs w:val="24"/>
        </w:rPr>
        <w:t xml:space="preserve"> il livello raggiunto),</w:t>
      </w:r>
    </w:p>
    <w:p w:rsidR="005E63BC" w:rsidRPr="00B7743C" w:rsidRDefault="005E63BC" w:rsidP="00B7743C">
      <w:pPr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0A87" w:rsidRPr="00B7743C" w:rsidRDefault="005E63BC" w:rsidP="00B7743C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iCs/>
          <w:sz w:val="24"/>
          <w:szCs w:val="24"/>
          <w:lang w:eastAsia="it-IT"/>
        </w:rPr>
      </w:pP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Per gli 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o</w:t>
      </w:r>
      <w:r w:rsidR="00157601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biettivi specifici 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si fa riferimento alle relazioni finali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  <w:proofErr w:type="gramStart"/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disciplinari</w:t>
      </w:r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(</w:t>
      </w:r>
      <w:proofErr w:type="gramEnd"/>
      <w:r w:rsidR="00D21112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ALLEGATO A)</w:t>
      </w:r>
      <w:r w:rsidR="000D236C"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>.</w:t>
      </w:r>
      <w:r w:rsidRPr="00B7743C">
        <w:rPr>
          <w:rFonts w:ascii="Times New Roman" w:eastAsia="SimSun" w:hAnsi="Times New Roman" w:cs="Times New Roman"/>
          <w:iCs/>
          <w:sz w:val="24"/>
          <w:szCs w:val="24"/>
          <w:lang w:eastAsia="it-IT"/>
        </w:rPr>
        <w:t xml:space="preserve"> </w:t>
      </w:r>
    </w:p>
    <w:p w:rsidR="000D236C" w:rsidRPr="00B7743C" w:rsidRDefault="000D236C" w:rsidP="00B7743C">
      <w:pPr>
        <w:suppressAutoHyphens/>
        <w:spacing w:after="0" w:line="360" w:lineRule="auto"/>
        <w:ind w:righ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0A87" w:rsidRPr="00EA596F" w:rsidRDefault="00B70A87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2.2. METODOLOGIE DIDATTICHE UTILIZZATE</w:t>
      </w:r>
    </w:p>
    <w:p w:rsid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0D236C" w:rsidRPr="000D236C" w:rsidRDefault="000D236C" w:rsidP="00B70A87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FF0000"/>
          <w:kern w:val="1"/>
          <w:sz w:val="24"/>
          <w:szCs w:val="24"/>
          <w:lang w:eastAsia="hi-IN" w:bidi="hi-IN"/>
        </w:rPr>
      </w:pPr>
    </w:p>
    <w:p w:rsidR="00B70A87" w:rsidRDefault="00D928A8" w:rsidP="00B7743C">
      <w:pPr>
        <w:widowControl w:val="0"/>
        <w:suppressAutoHyphens/>
        <w:spacing w:after="0" w:line="360" w:lineRule="auto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Il consiglio di classe al fine di favorire il raggiungimento degli obiettivi prefissati, programma di mettere in atto diverse strategie e di avvalersi degli strumenti didattici di volta in volta ritenuti più idonei a consentire la piena attuazione del processo </w:t>
      </w:r>
      <w:proofErr w:type="gramStart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“ insegnamento</w:t>
      </w:r>
      <w:proofErr w:type="gramEnd"/>
      <w:r w:rsidRPr="00D928A8">
        <w:rPr>
          <w:rFonts w:ascii="Times New Roman" w:eastAsia="Lucida Sans Unicode" w:hAnsi="Times New Roman" w:cs="Times New Roman"/>
          <w:kern w:val="1"/>
          <w:sz w:val="24"/>
          <w:szCs w:val="24"/>
        </w:rPr>
        <w:t>/apprendimento “:</w:t>
      </w:r>
    </w:p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Style w:val="Grigliatabella13"/>
        <w:tblW w:w="0" w:type="auto"/>
        <w:tblLook w:val="04A0" w:firstRow="1" w:lastRow="0" w:firstColumn="1" w:lastColumn="0" w:noHBand="0" w:noVBand="1"/>
      </w:tblPr>
      <w:tblGrid>
        <w:gridCol w:w="1378"/>
        <w:gridCol w:w="690"/>
        <w:gridCol w:w="603"/>
        <w:gridCol w:w="603"/>
        <w:gridCol w:w="673"/>
        <w:gridCol w:w="603"/>
        <w:gridCol w:w="669"/>
        <w:gridCol w:w="685"/>
        <w:gridCol w:w="602"/>
        <w:gridCol w:w="1555"/>
        <w:gridCol w:w="1567"/>
      </w:tblGrid>
      <w:tr w:rsidR="00250153" w:rsidRPr="00D928A8" w:rsidTr="00250153">
        <w:trPr>
          <w:cantSplit/>
          <w:trHeight w:val="1799"/>
        </w:trPr>
        <w:tc>
          <w:tcPr>
            <w:tcW w:w="1410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DISCIPLINE</w:t>
            </w:r>
          </w:p>
        </w:tc>
        <w:tc>
          <w:tcPr>
            <w:tcW w:w="705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FRONTALE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250153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LEZIONE PARTECIP</w:t>
            </w: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ATA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PROBLEM    SOLVING</w:t>
            </w:r>
          </w:p>
        </w:tc>
        <w:tc>
          <w:tcPr>
            <w:tcW w:w="687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ANALISI DI TESTO</w:t>
            </w:r>
          </w:p>
        </w:tc>
        <w:tc>
          <w:tcPr>
            <w:tcW w:w="613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SimSun" w:hAnsi="Times New Roman"/>
                <w:sz w:val="18"/>
                <w:szCs w:val="18"/>
                <w:lang w:eastAsia="it-IT"/>
              </w:rPr>
              <w:t>COOPERATIVE LEARNING</w:t>
            </w:r>
          </w:p>
        </w:tc>
        <w:tc>
          <w:tcPr>
            <w:tcW w:w="67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POTENZIAMENTO</w:t>
            </w:r>
          </w:p>
          <w:p w:rsidR="00250153" w:rsidRPr="00D928A8" w:rsidRDefault="00250153" w:rsidP="00D928A8">
            <w:pPr>
              <w:suppressAutoHyphens/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CONSOLIDAMENTO</w:t>
            </w:r>
          </w:p>
        </w:tc>
        <w:tc>
          <w:tcPr>
            <w:tcW w:w="688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RECUPERO</w:t>
            </w:r>
          </w:p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SOSTEGNO</w:t>
            </w:r>
          </w:p>
        </w:tc>
        <w:tc>
          <w:tcPr>
            <w:tcW w:w="612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COMPITI PER CASA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D928A8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LAVORO DI GRUPPO</w:t>
            </w:r>
          </w:p>
        </w:tc>
        <w:tc>
          <w:tcPr>
            <w:tcW w:w="1621" w:type="dxa"/>
            <w:textDirection w:val="btLr"/>
          </w:tcPr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DIDATTICA</w:t>
            </w:r>
          </w:p>
          <w:p w:rsidR="00250153" w:rsidRPr="00D928A8" w:rsidRDefault="00250153" w:rsidP="00250153">
            <w:pPr>
              <w:suppressAutoHyphens/>
              <w:ind w:left="113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928A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LABORATORIALE</w:t>
            </w:r>
          </w:p>
        </w:tc>
      </w:tr>
      <w:tr w:rsidR="00250153" w:rsidRPr="00D928A8" w:rsidTr="00250153">
        <w:trPr>
          <w:trHeight w:val="286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250153" w:rsidRPr="00D928A8" w:rsidTr="00250153">
        <w:trPr>
          <w:trHeight w:val="350"/>
        </w:trPr>
        <w:tc>
          <w:tcPr>
            <w:tcW w:w="1410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05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7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3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7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88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612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1621" w:type="dxa"/>
          </w:tcPr>
          <w:p w:rsidR="00250153" w:rsidRPr="00D928A8" w:rsidRDefault="00250153" w:rsidP="00D928A8">
            <w:pPr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D928A8" w:rsidRPr="00D928A8" w:rsidRDefault="00D928A8" w:rsidP="00D928A8">
      <w:pPr>
        <w:widowControl w:val="0"/>
        <w:suppressAutoHyphens/>
        <w:spacing w:after="0"/>
        <w:ind w:right="0"/>
        <w:jc w:val="both"/>
        <w:rPr>
          <w:rFonts w:ascii="Times New Roman" w:eastAsia="SimSun" w:hAnsi="Times New Roman" w:cs="Times New Roman"/>
          <w:b/>
          <w:color w:val="FF0000"/>
          <w:kern w:val="1"/>
          <w:sz w:val="28"/>
          <w:szCs w:val="28"/>
          <w:lang w:eastAsia="hi-IN" w:bidi="hi-IN"/>
        </w:rPr>
      </w:pPr>
    </w:p>
    <w:p w:rsidR="00B70A87" w:rsidRPr="00B70A87" w:rsidRDefault="00B70A87" w:rsidP="00EA3853">
      <w:pPr>
        <w:widowControl w:val="0"/>
        <w:suppressAutoHyphens/>
        <w:spacing w:after="0"/>
        <w:ind w:right="0"/>
        <w:rPr>
          <w:rFonts w:asciiTheme="majorHAnsi" w:hAnsiTheme="majorHAnsi" w:cs="Times New Roman"/>
          <w:b/>
          <w:color w:val="FF0000"/>
          <w:sz w:val="28"/>
          <w:szCs w:val="28"/>
        </w:rPr>
      </w:pPr>
    </w:p>
    <w:p w:rsidR="00B70A87" w:rsidRDefault="00B70A87" w:rsidP="00B70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9C" w:rsidRPr="00EA596F" w:rsidRDefault="00EA3853" w:rsidP="0007499C">
      <w:pPr>
        <w:widowControl w:val="0"/>
        <w:suppressAutoHyphens/>
        <w:spacing w:after="0"/>
        <w:ind w:right="0"/>
        <w:jc w:val="center"/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</w:pPr>
      <w:r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>2.3</w:t>
      </w:r>
      <w:r w:rsidR="00A6717A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. </w:t>
      </w:r>
      <w:r w:rsidR="0007499C" w:rsidRPr="00EA596F">
        <w:rPr>
          <w:rFonts w:asciiTheme="majorHAnsi" w:eastAsia="SimSun" w:hAnsiTheme="majorHAnsi" w:cs="Mangal"/>
          <w:b/>
          <w:color w:val="0033CC"/>
          <w:kern w:val="1"/>
          <w:sz w:val="24"/>
          <w:szCs w:val="24"/>
          <w:lang w:eastAsia="hi-IN" w:bidi="hi-IN"/>
        </w:rPr>
        <w:t xml:space="preserve">UNITA’ DI APPRENDIMENTO </w:t>
      </w:r>
    </w:p>
    <w:p w:rsidR="00AF7785" w:rsidRPr="00EA596F" w:rsidRDefault="00AF7785" w:rsidP="00017098">
      <w:pPr>
        <w:jc w:val="center"/>
        <w:rPr>
          <w:rFonts w:asciiTheme="majorHAnsi" w:hAnsiTheme="majorHAnsi" w:cs="Times New Roman"/>
          <w:color w:val="0033CC"/>
          <w:sz w:val="24"/>
          <w:szCs w:val="24"/>
        </w:rPr>
      </w:pPr>
    </w:p>
    <w:p w:rsidR="00FA0652" w:rsidRPr="00FA0652" w:rsidRDefault="004A186D" w:rsidP="00B7743C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 docenti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per attuare una didattica per compe</w:t>
      </w:r>
      <w:r>
        <w:rPr>
          <w:rFonts w:ascii="Times New Roman" w:eastAsia="Calibri" w:hAnsi="Times New Roman" w:cs="Times New Roman"/>
          <w:sz w:val="24"/>
        </w:rPr>
        <w:t>tenze e laboratoriale hanno utilizzato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la metodologia dell'UDA - compito autentico.</w:t>
      </w:r>
      <w:r w:rsidR="00D928A8">
        <w:rPr>
          <w:rFonts w:ascii="Times New Roman" w:eastAsia="Calibri" w:hAnsi="Times New Roman" w:cs="Times New Roman"/>
          <w:sz w:val="24"/>
        </w:rPr>
        <w:t xml:space="preserve"> In particolare i</w:t>
      </w:r>
      <w:r w:rsidR="00D928A8" w:rsidRPr="00FA0652">
        <w:rPr>
          <w:rFonts w:ascii="Times New Roman" w:eastAsia="Calibri" w:hAnsi="Times New Roman" w:cs="Times New Roman"/>
          <w:sz w:val="24"/>
        </w:rPr>
        <w:t>l Consiglio</w:t>
      </w:r>
      <w:r w:rsidR="00D928A8">
        <w:rPr>
          <w:rFonts w:ascii="Times New Roman" w:eastAsia="Calibri" w:hAnsi="Times New Roman" w:cs="Times New Roman"/>
          <w:sz w:val="24"/>
        </w:rPr>
        <w:t xml:space="preserve"> di Classe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, in linea con il nucleo tematico scelto in sede </w:t>
      </w:r>
      <w:proofErr w:type="gramStart"/>
      <w:r w:rsidR="00D928A8" w:rsidRPr="00FA0652">
        <w:rPr>
          <w:rFonts w:ascii="Times New Roman" w:eastAsia="Calibri" w:hAnsi="Times New Roman" w:cs="Times New Roman"/>
          <w:sz w:val="24"/>
        </w:rPr>
        <w:t xml:space="preserve">dipartimentale, </w:t>
      </w:r>
      <w:r w:rsidR="00D928A8">
        <w:rPr>
          <w:rFonts w:ascii="Times New Roman" w:eastAsia="Calibri" w:hAnsi="Times New Roman" w:cs="Times New Roman"/>
          <w:sz w:val="24"/>
        </w:rPr>
        <w:t xml:space="preserve"> ha</w:t>
      </w:r>
      <w:proofErr w:type="gramEnd"/>
      <w:r w:rsidR="00D928A8">
        <w:rPr>
          <w:rFonts w:ascii="Times New Roman" w:eastAsia="Calibri" w:hAnsi="Times New Roman" w:cs="Times New Roman"/>
          <w:sz w:val="24"/>
        </w:rPr>
        <w:t xml:space="preserve"> proposto 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il seguente compito autentico che gli alunni </w:t>
      </w:r>
      <w:r w:rsidR="00D928A8">
        <w:rPr>
          <w:rFonts w:ascii="Times New Roman" w:eastAsia="Calibri" w:hAnsi="Times New Roman" w:cs="Times New Roman"/>
          <w:sz w:val="24"/>
        </w:rPr>
        <w:t xml:space="preserve"> hanno </w:t>
      </w:r>
      <w:r w:rsidR="00D928A8" w:rsidRPr="00FA0652">
        <w:rPr>
          <w:rFonts w:ascii="Times New Roman" w:eastAsia="Calibri" w:hAnsi="Times New Roman" w:cs="Times New Roman"/>
          <w:sz w:val="24"/>
        </w:rPr>
        <w:t>sv</w:t>
      </w:r>
      <w:r w:rsidR="00D928A8">
        <w:rPr>
          <w:rFonts w:ascii="Times New Roman" w:eastAsia="Calibri" w:hAnsi="Times New Roman" w:cs="Times New Roman"/>
          <w:sz w:val="24"/>
        </w:rPr>
        <w:t>iluppato</w:t>
      </w:r>
      <w:r w:rsidR="00D928A8" w:rsidRPr="00FA0652">
        <w:rPr>
          <w:rFonts w:ascii="Times New Roman" w:eastAsia="Calibri" w:hAnsi="Times New Roman" w:cs="Times New Roman"/>
          <w:sz w:val="24"/>
        </w:rPr>
        <w:t xml:space="preserve"> </w:t>
      </w:r>
      <w:r w:rsidR="00D928A8">
        <w:rPr>
          <w:rFonts w:ascii="Times New Roman" w:eastAsia="Calibri" w:hAnsi="Times New Roman" w:cs="Times New Roman"/>
          <w:sz w:val="24"/>
        </w:rPr>
        <w:t>durante tutto l’anno scolastico:</w:t>
      </w:r>
      <w:r w:rsidR="00D928A8" w:rsidRPr="00FA0652">
        <w:rPr>
          <w:rFonts w:ascii="Times New Roman" w:eastAsia="Calibri" w:hAnsi="Times New Roman" w:cs="Times New Roman"/>
          <w:sz w:val="24"/>
        </w:rPr>
        <w:t>____________________________________________________________</w:t>
      </w:r>
      <w:r w:rsidR="00B7743C">
        <w:rPr>
          <w:rFonts w:ascii="Times New Roman" w:eastAsia="Calibri" w:hAnsi="Times New Roman" w:cs="Times New Roman"/>
          <w:sz w:val="24"/>
        </w:rPr>
        <w:t>.</w:t>
      </w:r>
      <w:r w:rsidR="00D928A8">
        <w:rPr>
          <w:rFonts w:ascii="Times New Roman" w:eastAsia="Calibri" w:hAnsi="Times New Roman" w:cs="Times New Roman"/>
          <w:sz w:val="24"/>
        </w:rPr>
        <w:t xml:space="preserve"> L’attività prevista ha consentito</w:t>
      </w:r>
      <w:r w:rsidR="00017098" w:rsidRPr="00A6717A">
        <w:rPr>
          <w:rFonts w:ascii="Times New Roman" w:eastAsia="Calibri" w:hAnsi="Times New Roman" w:cs="Times New Roman"/>
          <w:sz w:val="24"/>
        </w:rPr>
        <w:t xml:space="preserve"> ai docenti di tutte le discipline coinvolte di verificare i livelli di competenza raggiunti dai singoli alunni, sia nelle performance individuali, sia nella partecipazione a pratiche di 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cooperative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r w:rsidR="00017098" w:rsidRPr="00A6717A">
        <w:rPr>
          <w:rFonts w:ascii="Times New Roman" w:eastAsia="Calibri" w:hAnsi="Times New Roman" w:cs="Times New Roman"/>
          <w:sz w:val="24"/>
        </w:rPr>
        <w:t>e di</w:t>
      </w:r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learning</w:t>
      </w:r>
      <w:proofErr w:type="spellEnd"/>
      <w:r w:rsidR="00017098" w:rsidRPr="00A6717A">
        <w:rPr>
          <w:rFonts w:ascii="Times New Roman" w:eastAsia="Calibri" w:hAnsi="Times New Roman" w:cs="Times New Roman"/>
          <w:i/>
          <w:sz w:val="24"/>
        </w:rPr>
        <w:t xml:space="preserve"> by </w:t>
      </w:r>
      <w:proofErr w:type="spellStart"/>
      <w:r w:rsidR="00017098" w:rsidRPr="00A6717A">
        <w:rPr>
          <w:rFonts w:ascii="Times New Roman" w:eastAsia="Calibri" w:hAnsi="Times New Roman" w:cs="Times New Roman"/>
          <w:i/>
          <w:sz w:val="24"/>
        </w:rPr>
        <w:t>doing</w:t>
      </w:r>
      <w:proofErr w:type="spellEnd"/>
      <w:r w:rsidR="00017098" w:rsidRPr="00A6717A">
        <w:rPr>
          <w:rFonts w:ascii="Times New Roman" w:eastAsia="Calibri" w:hAnsi="Times New Roman" w:cs="Times New Roman"/>
          <w:sz w:val="24"/>
        </w:rPr>
        <w:t>, secondo le più recenti metodologie e prassi didattico-formative</w:t>
      </w:r>
      <w:r w:rsidR="00D928A8">
        <w:rPr>
          <w:rFonts w:ascii="Times New Roman" w:eastAsia="Calibri" w:hAnsi="Times New Roman" w:cs="Times New Roman"/>
          <w:sz w:val="24"/>
        </w:rPr>
        <w:t>.</w:t>
      </w:r>
    </w:p>
    <w:p w:rsidR="00017098" w:rsidRPr="001D1ACF" w:rsidRDefault="00EA3853" w:rsidP="00017098">
      <w:pPr>
        <w:jc w:val="center"/>
        <w:rPr>
          <w:rFonts w:ascii="Book Antiqua" w:hAnsi="Book Antiqua" w:cs="Times New Roman"/>
          <w:b/>
          <w:color w:val="0033CC"/>
          <w:sz w:val="24"/>
          <w:szCs w:val="24"/>
        </w:rPr>
      </w:pPr>
      <w:r w:rsidRPr="001D1ACF">
        <w:rPr>
          <w:rFonts w:ascii="Book Antiqua" w:hAnsi="Book Antiqua" w:cs="Times New Roman"/>
          <w:b/>
          <w:color w:val="0033CC"/>
          <w:sz w:val="24"/>
          <w:szCs w:val="24"/>
        </w:rPr>
        <w:t>2.4</w:t>
      </w:r>
      <w:r w:rsidR="00A6717A" w:rsidRPr="001D1ACF">
        <w:rPr>
          <w:rFonts w:ascii="Book Antiqua" w:hAnsi="Book Antiqua" w:cs="Times New Roman"/>
          <w:b/>
          <w:color w:val="0033CC"/>
          <w:sz w:val="24"/>
          <w:szCs w:val="24"/>
        </w:rPr>
        <w:t>.</w:t>
      </w:r>
      <w:r w:rsidR="00B7743C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METODOLOGIA</w:t>
      </w:r>
      <w:r w:rsidR="00553F65" w:rsidRPr="001D1ACF">
        <w:rPr>
          <w:rFonts w:ascii="Book Antiqua" w:hAnsi="Book Antiqua" w:cs="Times New Roman"/>
          <w:b/>
          <w:color w:val="0033CC"/>
          <w:sz w:val="24"/>
          <w:szCs w:val="24"/>
        </w:rPr>
        <w:t xml:space="preserve"> CLIL</w:t>
      </w:r>
    </w:p>
    <w:p w:rsidR="00E52A9E" w:rsidRPr="00E52A9E" w:rsidRDefault="00E52A9E" w:rsidP="00B7743C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it-IT"/>
        </w:rPr>
      </w:pPr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In merito al CLIL il consiglio di classe fa presente che non essendoci docenti di DNL in possesso delle necessarie competenze linguistiche e metodologiche richieste e, formati per il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CLIL ,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si è realizzato un percorso  riguardante una disciplina non linguistica (DNL) dell’area di indirizzo , finalizzato all’acquisizione del lessico tecnico soltanto per i moduli previsti per la disciplina coinvolta. Tale percorso è avvenuto mediante un </w:t>
      </w:r>
      <w:proofErr w:type="gramStart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processo  di</w:t>
      </w:r>
      <w:proofErr w:type="gramEnd"/>
      <w:r w:rsidRPr="00E52A9E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 xml:space="preserve">  collaborazione tra il docente DNL e il docente di lingua inglese. La disciplina coinvolta </w:t>
      </w:r>
      <w:r w:rsidR="00553F65">
        <w:rPr>
          <w:rFonts w:ascii="Times New Roman" w:eastAsia="Calibri" w:hAnsi="Times New Roman" w:cs="Times New Roman"/>
          <w:bCs/>
          <w:sz w:val="24"/>
          <w:szCs w:val="24"/>
          <w:lang w:eastAsia="it-IT"/>
        </w:rPr>
        <w:t>è stata__________________________________</w:t>
      </w:r>
    </w:p>
    <w:p w:rsidR="004A186D" w:rsidRDefault="004A186D" w:rsidP="00B7743C">
      <w:pPr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84090" w:rsidRDefault="00A84090" w:rsidP="00017098">
      <w:pPr>
        <w:jc w:val="center"/>
        <w:rPr>
          <w:rFonts w:asciiTheme="majorHAnsi" w:hAnsiTheme="majorHAnsi" w:cs="Times New Roman"/>
          <w:color w:val="FF0000"/>
          <w:sz w:val="28"/>
          <w:szCs w:val="28"/>
        </w:rPr>
      </w:pPr>
    </w:p>
    <w:p w:rsidR="00A6717A" w:rsidRPr="00EA596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>
        <w:rPr>
          <w:rFonts w:asciiTheme="majorHAnsi" w:hAnsiTheme="majorHAnsi" w:cs="Times New Roman"/>
          <w:b/>
          <w:color w:val="0033CC"/>
          <w:sz w:val="24"/>
          <w:szCs w:val="24"/>
        </w:rPr>
        <w:t>2.5</w:t>
      </w:r>
      <w:r w:rsidR="00B7743C" w:rsidRPr="00EA596F">
        <w:rPr>
          <w:rFonts w:asciiTheme="majorHAnsi" w:hAnsiTheme="majorHAnsi" w:cs="Times New Roman"/>
          <w:b/>
          <w:color w:val="0033CC"/>
          <w:sz w:val="24"/>
          <w:szCs w:val="24"/>
        </w:rPr>
        <w:t>. CRITERI DI ATTRIBUZIONE DEL CREDITO SCOLASTICO</w:t>
      </w:r>
      <w:r w:rsidR="003D08A0" w:rsidRPr="00EA596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 E FORMATIVO</w:t>
      </w: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Il credito scolastico</w:t>
      </w:r>
      <w:r w:rsidR="00DC02DC">
        <w:rPr>
          <w:rFonts w:ascii="Times New Roman" w:eastAsia="Times New Roman" w:hAnsi="Times New Roman" w:cs="Times New Roman"/>
          <w:color w:val="000000"/>
          <w:sz w:val="24"/>
          <w:szCs w:val="24"/>
        </w:rPr>
        <w:t>, costruito attraverso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percorso </w:t>
      </w:r>
      <w:proofErr w:type="gramStart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didattico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trie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>nnale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esprime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valutazione  che 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Consiglio</w:t>
      </w:r>
      <w:r w:rsidR="00A22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Classe ha attribuito al grado di preparazione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complessiva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raggiunto nell’anno  scolastico 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con riguardo al pro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fitto e</w:t>
      </w:r>
      <w:r w:rsidR="003D08A0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 comportamento (media voti);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all’impegno profuso dallo studente,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partecipazione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1EAE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alle attivit</w:t>
      </w:r>
      <w:r w:rsidR="00951EAE">
        <w:rPr>
          <w:rFonts w:ascii="Times New Roman" w:eastAsia="Times New Roman" w:hAnsi="Times New Roman" w:cs="Times New Roman"/>
          <w:color w:val="000000"/>
          <w:sz w:val="24"/>
          <w:szCs w:val="24"/>
        </w:rPr>
        <w:t>à complementari ed integrative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ttualmente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contribuisce </w:t>
      </w:r>
      <w:r w:rsidR="00E9119F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a determinare il punte</w:t>
      </w:r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ggio finale dell’Esame di Stato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fino ad </w:t>
      </w:r>
      <w:proofErr w:type="gramStart"/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un  quarto</w:t>
      </w:r>
      <w:proofErr w:type="gramEnd"/>
      <w:r w:rsidR="00E9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suo valore numerico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 punti su 100) </w:t>
      </w: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1504"/>
        <w:gridCol w:w="1504"/>
        <w:gridCol w:w="1443"/>
      </w:tblGrid>
      <w:tr w:rsidR="00392268" w:rsidRPr="00392268" w:rsidTr="005D666C">
        <w:trPr>
          <w:trHeight w:val="392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60"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dei voti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III anno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 anno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anno</w:t>
            </w:r>
          </w:p>
        </w:tc>
      </w:tr>
      <w:tr w:rsidR="00392268" w:rsidRPr="00392268" w:rsidTr="005D666C">
        <w:trPr>
          <w:trHeight w:val="114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left="72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 =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3 - 4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7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&lt; M ≤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4 - 5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4 - 5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&lt; M ≤ 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5 - 6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1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</w:tr>
      <w:tr w:rsidR="00392268" w:rsidRPr="00392268" w:rsidTr="005D666C">
        <w:trPr>
          <w:trHeight w:val="262"/>
        </w:trPr>
        <w:tc>
          <w:tcPr>
            <w:tcW w:w="2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&lt; M ≤ 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6 - 7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</w:tr>
      <w:tr w:rsidR="00392268" w:rsidRPr="00392268" w:rsidTr="005D666C">
        <w:trPr>
          <w:trHeight w:val="263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left="100" w:right="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&lt; M ≤ 10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7 - 8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7 - 8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right="320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</w:tr>
    </w:tbl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Il punteggio all'interno della fascia viene attribuito dall’intero Consiglio di Classe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che,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riunito 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seduta </w:t>
      </w:r>
      <w:proofErr w:type="gramStart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scrutini</w:t>
      </w:r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gramEnd"/>
      <w:r w:rsidR="003D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finale, tiene conto del credito scolastico ed de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credito formativo. </w:t>
      </w:r>
    </w:p>
    <w:p w:rsidR="00392268" w:rsidRPr="00392268" w:rsidRDefault="009C6B1E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="00392268" w:rsidRPr="003922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rediti formativi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maturati a seguito di attività correlate alle materie scolastiche o di particolare valore formativo, coerentemente con il percorso e l’indirizzo di studio </w:t>
      </w:r>
      <w:proofErr w:type="gram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intrapreso,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mediante attestati/dichiarazioni/diplomi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saranno valutati </w:t>
      </w:r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="0039226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punto. </w:t>
      </w:r>
    </w:p>
    <w:p w:rsidR="00392268" w:rsidRPr="00392268" w:rsidRDefault="00392268" w:rsidP="00392268">
      <w:pPr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Verranno in particolare riconosciuti: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1"/>
        <w:gridCol w:w="2811"/>
        <w:gridCol w:w="3376"/>
      </w:tblGrid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PUNTEGGIO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Linguistiche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Trinity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</w:t>
            </w:r>
            <w:proofErr w:type="spell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</w:t>
            </w:r>
            <w:proofErr w:type="spell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0,50</w:t>
            </w:r>
          </w:p>
        </w:tc>
      </w:tr>
      <w:tr w:rsidR="00392268" w:rsidRPr="00392268" w:rsidTr="005D666C">
        <w:trPr>
          <w:trHeight w:val="2901"/>
        </w:trPr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Certificazioni Informatiche</w:t>
            </w: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ECDL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EIPASS (Attesta a livello UE il </w:t>
            </w: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possesso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competenze informatiche)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PEKIT (Permanent Education and Knowledge on Information)</w:t>
            </w:r>
          </w:p>
          <w:p w:rsidR="00392268" w:rsidRPr="00392268" w:rsidRDefault="00392268" w:rsidP="005D666C">
            <w:pPr>
              <w:spacing w:after="0" w:line="240" w:lineRule="atLeast"/>
              <w:ind w:left="21" w:right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IC3 (Internet and Computing Core Certification)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0,20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  0,30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0,40</w:t>
            </w: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t-IT"/>
              </w:rPr>
              <w:t>0,50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720" w:right="0" w:hanging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2268" w:rsidRPr="00392268" w:rsidRDefault="00392268" w:rsidP="005D6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Certificati rilasciati dalla scuola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left="21" w:right="0" w:hanging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2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Frequenza a corsi e progetti di ampliamento dell’offerta formativa (progetti di attività sportive, di orientamento, teatro, giornalino ecc.) 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0,50 per la partecipazione ad ogni progetto 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Segnalazioni 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 a “gare” o concorsi nazionali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0,50 per ogni segnalazione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Attestazioni  di</w:t>
            </w:r>
            <w:proofErr w:type="gramEnd"/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partecipazione</w:t>
            </w:r>
          </w:p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Partecipazione a convegni, conferenze e iniziative di carattere culturale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0,10 per ogni partecipazione</w:t>
            </w:r>
          </w:p>
        </w:tc>
      </w:tr>
      <w:tr w:rsidR="00392268" w:rsidRPr="00392268" w:rsidTr="005D666C">
        <w:tc>
          <w:tcPr>
            <w:tcW w:w="3523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Certificati rilasciati da Istituti, Enti ed Associazioni con i quali la scuola ha stipulato protocolli di intesa e/o collaborazione.</w:t>
            </w:r>
          </w:p>
        </w:tc>
        <w:tc>
          <w:tcPr>
            <w:tcW w:w="2867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Frequenza a corsi e progetti</w:t>
            </w:r>
          </w:p>
        </w:tc>
        <w:tc>
          <w:tcPr>
            <w:tcW w:w="3459" w:type="dxa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0,30</w:t>
            </w:r>
          </w:p>
        </w:tc>
      </w:tr>
      <w:tr w:rsidR="00392268" w:rsidRPr="00392268" w:rsidTr="005D666C">
        <w:tc>
          <w:tcPr>
            <w:tcW w:w="9849" w:type="dxa"/>
            <w:gridSpan w:val="3"/>
            <w:shd w:val="clear" w:color="auto" w:fill="auto"/>
          </w:tcPr>
          <w:p w:rsidR="00392268" w:rsidRPr="00392268" w:rsidRDefault="00392268" w:rsidP="005D666C">
            <w:pPr>
              <w:spacing w:after="0" w:line="240" w:lineRule="atLeast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Ogni certificazione esterna e la frequenza di corsi presso Conservatori o Accademie musicali, sarà valutata     0,20 punti</w:t>
            </w:r>
          </w:p>
        </w:tc>
      </w:tr>
    </w:tbl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92268" w:rsidRPr="00392268" w:rsidRDefault="00392268" w:rsidP="00392268">
      <w:pPr>
        <w:spacing w:after="0" w:line="240" w:lineRule="atLeast"/>
        <w:ind w:righ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2268" w:rsidRPr="00392268" w:rsidRDefault="00392268" w:rsidP="0039226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La Validità di ogni attestato e l’attribuzione del punteggio sono stabiliti dal Consiglio di Classe, il quale procede alla valutazione dei crediti fo</w:t>
      </w:r>
      <w:r w:rsidR="00E73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rmativi sulla base dei suddetti </w:t>
      </w: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parametri preventivamente individuati dal Collegio dei Docenti al fine di assicurare omogeneità alle decisioni dei vari Consigli di Classe.</w:t>
      </w: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994806" w:rsidRDefault="00994806" w:rsidP="00017098">
      <w:pPr>
        <w:jc w:val="center"/>
        <w:rPr>
          <w:rFonts w:asciiTheme="majorHAnsi" w:hAnsiTheme="majorHAnsi" w:cs="Times New Roman"/>
          <w:color w:val="FF0000"/>
          <w:sz w:val="24"/>
          <w:szCs w:val="24"/>
        </w:rPr>
      </w:pPr>
    </w:p>
    <w:p w:rsidR="005445BA" w:rsidRPr="001D1ACF" w:rsidRDefault="00274F7F" w:rsidP="00017098">
      <w:pPr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2.6</w:t>
      </w:r>
      <w:r w:rsidR="005445BA" w:rsidRPr="001D1ACF">
        <w:rPr>
          <w:rFonts w:asciiTheme="majorHAnsi" w:hAnsiTheme="majorHAnsi" w:cs="Times New Roman"/>
          <w:b/>
          <w:color w:val="0033CC"/>
          <w:sz w:val="24"/>
          <w:szCs w:val="24"/>
        </w:rPr>
        <w:t xml:space="preserve">. </w:t>
      </w:r>
      <w:r w:rsidR="00E7396C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VERIFICA</w:t>
      </w:r>
    </w:p>
    <w:p w:rsidR="00AB0179" w:rsidRDefault="00AB0179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verifiche sono state parte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integrante dell’attività educati</w:t>
      </w:r>
      <w:r>
        <w:rPr>
          <w:rFonts w:ascii="Times New Roman" w:eastAsia="Times New Roman" w:hAnsi="Times New Roman" w:cs="Times New Roman"/>
          <w:sz w:val="24"/>
          <w:szCs w:val="24"/>
        </w:rPr>
        <w:t>va e didattica, in quanto hanno mirato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ad accertare le abilità in ordine alla conoscenza, comprensione, applicazione,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analisi e sintesi. Esse sono state effettuate</w:t>
      </w:r>
      <w:r w:rsidRPr="00AB0179">
        <w:rPr>
          <w:rFonts w:ascii="Times New Roman" w:eastAsia="Times New Roman" w:hAnsi="Times New Roman" w:cs="Times New Roman"/>
          <w:sz w:val="24"/>
          <w:szCs w:val="24"/>
        </w:rPr>
        <w:t xml:space="preserve"> in momenti diversi del processo di insegnamento/apprendimento, attraverso strumenti individuati dal singolo insegnante, dal Consiglio di classe in sede di programmazione e dai dipartimenti per assi culturali.</w:t>
      </w:r>
    </w:p>
    <w:p w:rsidR="00413D20" w:rsidRPr="00B7743C" w:rsidRDefault="00413D20" w:rsidP="00964C7E">
      <w:pPr>
        <w:widowControl w:val="0"/>
        <w:autoSpaceDE w:val="0"/>
        <w:autoSpaceDN w:val="0"/>
        <w:adjustRightInd w:val="0"/>
        <w:spacing w:after="0" w:line="36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La verifica dell’apprendimento 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è 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>realizza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 attraverso un congruo numero di </w:t>
      </w:r>
      <w:proofErr w:type="gramStart"/>
      <w:r w:rsidRPr="00B7743C">
        <w:rPr>
          <w:rFonts w:ascii="Times New Roman" w:eastAsia="Times New Roman" w:hAnsi="Times New Roman" w:cs="Times New Roman"/>
          <w:sz w:val="24"/>
          <w:szCs w:val="24"/>
        </w:rPr>
        <w:t xml:space="preserve">prove </w:t>
      </w:r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proofErr w:type="gramEnd"/>
      <w:r w:rsidR="00964C7E">
        <w:rPr>
          <w:rFonts w:ascii="Times New Roman" w:eastAsia="Times New Roman" w:hAnsi="Times New Roman" w:cs="Times New Roman"/>
          <w:sz w:val="24"/>
          <w:szCs w:val="24"/>
        </w:rPr>
        <w:t xml:space="preserve"> diversa tipologia  come da 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programmazione disciplinare(vedi Percorso didattico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 xml:space="preserve"> discip</w:t>
      </w:r>
      <w:r w:rsidR="005C5B62" w:rsidRPr="005C5B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7E5F43" w:rsidRPr="005C5B62">
        <w:rPr>
          <w:rFonts w:ascii="Times New Roman" w:eastAsia="Times New Roman" w:hAnsi="Times New Roman" w:cs="Times New Roman"/>
          <w:sz w:val="24"/>
          <w:szCs w:val="24"/>
        </w:rPr>
        <w:t>inare</w:t>
      </w:r>
      <w:r w:rsidR="00964C7E" w:rsidRPr="005C5B6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5C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D20" w:rsidRPr="00B7743C" w:rsidRDefault="007E5F43" w:rsidP="00413D20">
      <w:pPr>
        <w:widowControl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L’esito delle prove orali è stato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 comunicato all’allievo al termine della prova stessa. Le prove scritte </w:t>
      </w:r>
      <w:proofErr w:type="gramStart"/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 xml:space="preserve">sono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D20" w:rsidRPr="00B7743C">
        <w:rPr>
          <w:rFonts w:ascii="Times New Roman" w:eastAsia="Times New Roman" w:hAnsi="Times New Roman" w:cs="Times New Roman"/>
          <w:sz w:val="24"/>
          <w:szCs w:val="24"/>
        </w:rPr>
        <w:t>corrette e date in visione agli studenti nel più breve tempo possibile e comunque prima dello svolgimento della prova successiva.</w:t>
      </w:r>
    </w:p>
    <w:p w:rsidR="00413D20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D20" w:rsidRPr="00AB0179" w:rsidRDefault="00413D20" w:rsidP="00AB017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AB0179" w:rsidRPr="001D1ACF" w:rsidRDefault="00994806" w:rsidP="00994806">
      <w:pPr>
        <w:spacing w:line="360" w:lineRule="auto"/>
        <w:jc w:val="center"/>
        <w:rPr>
          <w:rFonts w:asciiTheme="majorHAnsi" w:hAnsiTheme="majorHAnsi" w:cs="Times New Roman"/>
          <w:b/>
          <w:color w:val="0033CC"/>
          <w:sz w:val="24"/>
          <w:szCs w:val="24"/>
        </w:rPr>
      </w:pP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2</w:t>
      </w:r>
      <w:r w:rsidR="00274F7F"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.7</w:t>
      </w:r>
      <w:r w:rsidRPr="001D1ACF">
        <w:rPr>
          <w:rFonts w:asciiTheme="majorHAnsi" w:hAnsiTheme="majorHAnsi" w:cs="Times New Roman"/>
          <w:b/>
          <w:color w:val="0033CC"/>
          <w:sz w:val="24"/>
          <w:szCs w:val="24"/>
        </w:rPr>
        <w:t>. VALUTAZIONE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Relativamente alla valutazione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>i</w:t>
      </w:r>
      <w:r w:rsidRPr="00CC20A8">
        <w:rPr>
          <w:rFonts w:ascii="Times New Roman" w:hAnsi="Times New Roman" w:cs="Times New Roman"/>
          <w:sz w:val="24"/>
          <w:szCs w:val="24"/>
        </w:rPr>
        <w:t xml:space="preserve">l Consiglio di Classe ha perseguito, secondo la linea guida presente nel PTOF </w:t>
      </w:r>
      <w:proofErr w:type="gramStart"/>
      <w:r w:rsidRPr="00CC20A8">
        <w:rPr>
          <w:rFonts w:ascii="Times New Roman" w:hAnsi="Times New Roman" w:cs="Times New Roman"/>
          <w:sz w:val="24"/>
          <w:szCs w:val="24"/>
        </w:rPr>
        <w:t xml:space="preserve">d’Istituto, </w:t>
      </w:r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l’obiettivo</w:t>
      </w:r>
      <w:proofErr w:type="gramEnd"/>
      <w:r w:rsidRPr="00CC20A8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 garantire la massima trasparenza del processo valutativo in tutte le sue fasi, in modo da permettere allo studente ed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alla propria famiglia di conoscere sempre, se lo </w:t>
      </w:r>
      <w:r w:rsidRPr="00EA596F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 xml:space="preserve">desidera, la sua posizione nel percorso di apprendimento. </w:t>
      </w:r>
      <w:r w:rsidRPr="00EA596F">
        <w:rPr>
          <w:rFonts w:ascii="Times New Roman" w:eastAsia="SimSun" w:hAnsi="Times New Roman" w:cs="Times New Roman"/>
          <w:sz w:val="24"/>
          <w:szCs w:val="24"/>
          <w:lang w:eastAsia="it-IT"/>
        </w:rPr>
        <w:t>Nel processo di valutazione quadrimestrale e finale per ogni alunno sono stati presi in esame i seguenti fattori interagenti: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comportamento;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partenza e il progresso evidenziato in relazione ad esso;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risultati della prove e i lavori prodotti;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osservazioni relative alle competenze  trasversali;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livello di raggiungimento delle competenze specifiche prefissate;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l’interesse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partecipazione al dialogo educativo in classe;</w:t>
      </w:r>
    </w:p>
    <w:p w:rsidR="00F455EA" w:rsidRPr="00EA596F" w:rsidRDefault="00F455EA" w:rsidP="00EA596F">
      <w:pPr>
        <w:numPr>
          <w:ilvl w:val="0"/>
          <w:numId w:val="1"/>
        </w:numPr>
        <w:tabs>
          <w:tab w:val="left" w:pos="204"/>
        </w:tabs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EA596F">
        <w:rPr>
          <w:rFonts w:ascii="Times New Roman" w:eastAsia="SimSun" w:hAnsi="Times New Roman" w:cs="Times New Roman"/>
          <w:sz w:val="24"/>
          <w:szCs w:val="24"/>
        </w:rPr>
        <w:t>l’impegno</w:t>
      </w:r>
      <w:proofErr w:type="gramEnd"/>
      <w:r w:rsidRPr="00EA596F">
        <w:rPr>
          <w:rFonts w:ascii="Times New Roman" w:eastAsia="SimSun" w:hAnsi="Times New Roman" w:cs="Times New Roman"/>
          <w:sz w:val="24"/>
          <w:szCs w:val="24"/>
        </w:rPr>
        <w:t xml:space="preserve"> e la costanza nello studio, l’autonomia, l’ordine, le capacità organizzative,</w:t>
      </w:r>
    </w:p>
    <w:p w:rsidR="00F455EA" w:rsidRPr="00EA596F" w:rsidRDefault="00F455EA" w:rsidP="00EA596F">
      <w:pPr>
        <w:tabs>
          <w:tab w:val="left" w:pos="204"/>
        </w:tabs>
        <w:suppressAutoHyphens/>
        <w:spacing w:after="0" w:line="360" w:lineRule="auto"/>
        <w:ind w:left="360" w:right="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F455EA" w:rsidRPr="00EA596F" w:rsidRDefault="00F455EA" w:rsidP="00EA596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36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scaturisce dalla misura del livello raggiunto in termini di competenze sulla base degli standard formativi individuati nelle programmazioni disciplinari. Tale misurazione è stata tradotta in un voto, ottenuto attraverso la griglia di valutazione</w:t>
      </w:r>
      <w:r w:rsidR="00EA596F"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5C5B62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riportata, che è stata resa nota</w:t>
      </w:r>
      <w:r w:rsidRPr="00EA596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all'allievo con opportune indicazioni, utili a trasformare in occasione di formazione anche il momento valutativo</w:t>
      </w:r>
      <w:r w:rsidRPr="00EA596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9E7D7F" w:rsidRDefault="009E7D7F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</w:p>
    <w:p w:rsidR="005513F3" w:rsidRPr="00CC20A8" w:rsidRDefault="005513F3" w:rsidP="005513F3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</w:pP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PROFITTO</w:t>
      </w:r>
    </w:p>
    <w:p w:rsidR="007E5F43" w:rsidRDefault="007E5F43" w:rsidP="00553F65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tbl>
      <w:tblPr>
        <w:tblW w:w="10200" w:type="dxa"/>
        <w:tblInd w:w="1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300"/>
        <w:gridCol w:w="120"/>
        <w:gridCol w:w="100"/>
        <w:gridCol w:w="1320"/>
        <w:gridCol w:w="140"/>
        <w:gridCol w:w="80"/>
        <w:gridCol w:w="940"/>
        <w:gridCol w:w="120"/>
        <w:gridCol w:w="100"/>
        <w:gridCol w:w="380"/>
        <w:gridCol w:w="440"/>
        <w:gridCol w:w="440"/>
        <w:gridCol w:w="500"/>
        <w:gridCol w:w="120"/>
        <w:gridCol w:w="100"/>
        <w:gridCol w:w="960"/>
        <w:gridCol w:w="280"/>
        <w:gridCol w:w="120"/>
        <w:gridCol w:w="100"/>
        <w:gridCol w:w="380"/>
        <w:gridCol w:w="480"/>
        <w:gridCol w:w="220"/>
        <w:gridCol w:w="220"/>
        <w:gridCol w:w="420"/>
        <w:gridCol w:w="120"/>
        <w:gridCol w:w="100"/>
        <w:gridCol w:w="360"/>
        <w:gridCol w:w="120"/>
      </w:tblGrid>
      <w:tr w:rsidR="005513F3" w:rsidRPr="007E5F43" w:rsidTr="005513F3">
        <w:trPr>
          <w:trHeight w:val="24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Livello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Impegno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Abilità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Conoscenze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Competenze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spell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Vot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36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1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Nullo</w:t>
            </w:r>
          </w:p>
        </w:tc>
        <w:tc>
          <w:tcPr>
            <w:tcW w:w="14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Nessuna</w:t>
            </w:r>
          </w:p>
        </w:tc>
        <w:tc>
          <w:tcPr>
            <w:tcW w:w="44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8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Assenti</w:t>
            </w: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06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1-3</w:t>
            </w:r>
          </w:p>
        </w:tc>
        <w:tc>
          <w:tcPr>
            <w:tcW w:w="120" w:type="dxa"/>
            <w:tcBorders>
              <w:top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grave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Nessun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DBE5F1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Scarso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Progressi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molto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29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appena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superficiali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procedere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percepibili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applicazioni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,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gravi errori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Insufficienza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Discontinuo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Accettabili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Frammentarie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Limitate, consentono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parziale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e superficiale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superficiali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92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60"/>
              <w:jc w:val="right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applicare</w:t>
            </w:r>
            <w:proofErr w:type="gramEnd"/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Difficoltà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nell’uso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parzialmente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strumenti e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conoscenze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 xml:space="preserve"> acquisite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Sufficiente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Normali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Essenziali,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ma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Sufficienti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limitata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non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risolvere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principali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semplici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informazioni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 accettabile degli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7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Discreto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Abbastanza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Adeguate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alla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13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generalmente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media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complessità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applicate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correttamente</w:t>
            </w:r>
            <w:proofErr w:type="gramEnd"/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Buono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Sensibili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Permettono</w:t>
            </w:r>
          </w:p>
        </w:tc>
        <w:tc>
          <w:tcPr>
            <w:tcW w:w="2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un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top w:val="single" w:sz="8" w:space="0" w:color="33CC33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11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‘organizzazione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adeguato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autonoma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lavoro,  la</w:t>
            </w:r>
            <w:proofErr w:type="gramEnd"/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soluzione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di</w:t>
            </w:r>
            <w:proofErr w:type="gramEnd"/>
          </w:p>
        </w:tc>
        <w:tc>
          <w:tcPr>
            <w:tcW w:w="4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problemi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complessi</w:t>
            </w:r>
            <w:proofErr w:type="gramEnd"/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Ottimo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Considerevole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</w:t>
            </w:r>
          </w:p>
        </w:tc>
        <w:tc>
          <w:tcPr>
            <w:tcW w:w="6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sicura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0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</w:p>
        </w:tc>
        <w:tc>
          <w:tcPr>
            <w:tcW w:w="134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competenze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dettagliata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richieste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che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</w:p>
        </w:tc>
        <w:tc>
          <w:tcPr>
            <w:tcW w:w="88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corretto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3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center"/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w w:val="99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it-IT"/>
              </w:rPr>
              <w:t>Eccellente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Notevole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Molto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Comprensione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Complete,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Acquisizione piena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30" w:lineRule="exact"/>
              <w:ind w:right="0"/>
              <w:jc w:val="center"/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w w:val="98"/>
                <w:sz w:val="20"/>
                <w:szCs w:val="20"/>
                <w:shd w:val="clear" w:color="auto" w:fill="FFFFFF"/>
                <w:lang w:eastAsia="it-IT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significativi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completa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4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delle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competenze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approfondita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personali</w:t>
            </w:r>
            <w:proofErr w:type="gramEnd"/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previste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che</w:t>
            </w:r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Padronanza</w:t>
            </w: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degli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consentono</w:t>
            </w:r>
            <w:proofErr w:type="gramEnd"/>
          </w:p>
        </w:tc>
        <w:tc>
          <w:tcPr>
            <w:tcW w:w="2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20" w:type="dxa"/>
            <w:gridSpan w:val="2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strumenti</w:t>
            </w:r>
            <w:proofErr w:type="gramEnd"/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ed</w:t>
            </w:r>
            <w:proofErr w:type="gramEnd"/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jc w:val="right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uso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collegamenti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</w:t>
            </w: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sempre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corretto dei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242" w:lineRule="exac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analisi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 valutazione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  <w:tr w:rsidR="005513F3" w:rsidRPr="007E5F43" w:rsidTr="005513F3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6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linguaggi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specifici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  <w:proofErr w:type="gramStart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>critica</w:t>
            </w:r>
            <w:proofErr w:type="gramEnd"/>
            <w:r w:rsidRPr="007E5F4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it-IT"/>
              </w:rPr>
              <w:t xml:space="preserve"> ed originale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513F3" w:rsidRPr="007E5F43" w:rsidRDefault="005513F3" w:rsidP="005513F3">
            <w:pPr>
              <w:spacing w:after="0" w:line="0" w:lineRule="atLeast"/>
              <w:ind w:right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A84090" w:rsidRDefault="00A84090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142118" w:rsidRPr="00392268" w:rsidRDefault="00EA596F" w:rsidP="007E5F43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 </w:t>
      </w:r>
      <w:r w:rsidR="007E5F4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gramEnd"/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Consiglio di Classe,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 la valutazione del comportamento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513F3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si è attenuto</w:t>
      </w:r>
      <w:r w:rsidR="00142118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criteri approvati d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al Collegio dei Docenti</w:t>
      </w:r>
      <w:r w:rsidR="00E7396C">
        <w:rPr>
          <w:rFonts w:ascii="Times New Roman" w:eastAsia="Times New Roman" w:hAnsi="Times New Roman" w:cs="Times New Roman"/>
          <w:sz w:val="24"/>
          <w:szCs w:val="24"/>
          <w:lang w:eastAsia="it-IT"/>
        </w:rPr>
        <w:t>, che</w:t>
      </w:r>
      <w:r w:rsidR="00AF1DE2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sua volta si fa portavoce dell</w:t>
      </w:r>
      <w:r w:rsidR="00586635"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finalità della valutazione del comportamento espresse nel </w:t>
      </w:r>
      <w:r w:rsidR="00586635"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Decreto ministeriale n. 5/2009 :</w:t>
      </w:r>
    </w:p>
    <w:p w:rsid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-verificare la capacità di rispettare il complesso delle disposizioni che disciplinano la vita di 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ci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ascuna</w:t>
      </w:r>
      <w:proofErr w:type="gramEnd"/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istituzione scolastica;</w:t>
      </w:r>
    </w:p>
    <w:p w:rsidR="00142118" w:rsidRPr="00392268" w:rsidRDefault="00142118" w:rsidP="007E5F43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-accertare i livelli di apprendimento e di consapevolezza raggiunti, con specifico riferimento alla cultura e ai valori della cittadin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anza e della convivenza civile;</w:t>
      </w:r>
    </w:p>
    <w:p w:rsidR="00142118" w:rsidRPr="00392268" w:rsidRDefault="00142118" w:rsidP="00392268">
      <w:pPr>
        <w:spacing w:after="0" w:line="360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>-diffondere la consapevolezza dei diritti e dei doveri degli studenti</w:t>
      </w:r>
      <w:r w:rsid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all’interno della comunità sco</w:t>
      </w:r>
      <w:r w:rsidRPr="003922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lastica, promuovendo comportamenti coerenti con il corretto esercizio dei propri diritti e al tempo stesso con il rispetto dei propri doveri, che corrispondono sempre al riconoscimento dei diritti e delle libertà degli altri; </w:t>
      </w:r>
    </w:p>
    <w:p w:rsidR="00AF1DE2" w:rsidRPr="00392268" w:rsidRDefault="00AF1DE2" w:rsidP="00392268">
      <w:pPr>
        <w:widowControl w:val="0"/>
        <w:tabs>
          <w:tab w:val="left" w:pos="2220"/>
        </w:tabs>
        <w:overflowPunct w:val="0"/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268">
        <w:rPr>
          <w:rFonts w:ascii="Times New Roman" w:eastAsia="Times New Roman" w:hAnsi="Times New Roman" w:cs="Times New Roman"/>
          <w:color w:val="000000"/>
          <w:sz w:val="24"/>
          <w:szCs w:val="24"/>
        </w:rPr>
        <w:t>-dare significato e valenza educativa anche al voto inferiore a 6/10.</w:t>
      </w:r>
    </w:p>
    <w:p w:rsidR="00AF1DE2" w:rsidRPr="00142118" w:rsidRDefault="00AF1DE2" w:rsidP="00142118">
      <w:pPr>
        <w:spacing w:after="0" w:line="345" w:lineRule="auto"/>
        <w:ind w:left="120"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118" w:rsidRDefault="00142118" w:rsidP="00142118">
      <w:pPr>
        <w:jc w:val="both"/>
        <w:rPr>
          <w:rFonts w:ascii="Times New Roman" w:eastAsia="HighTowerText" w:hAnsi="Times New Roman" w:cs="Times New Roman"/>
          <w:sz w:val="24"/>
          <w:szCs w:val="24"/>
          <w:u w:val="single"/>
          <w:lang w:eastAsia="it-IT"/>
        </w:rPr>
      </w:pPr>
      <w:r w:rsidRPr="001421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C20A8">
        <w:rPr>
          <w:rFonts w:ascii="Times New Roman" w:eastAsia="HighTowerText" w:hAnsi="Times New Roman" w:cs="Times New Roman"/>
          <w:color w:val="0000CC"/>
          <w:sz w:val="24"/>
          <w:szCs w:val="24"/>
          <w:u w:val="single"/>
          <w:lang w:eastAsia="it-IT"/>
        </w:rPr>
        <w:t>GRIGLIA DI VALUTAZIONE DEL COMPORTAMENTO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107"/>
      </w:tblGrid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 xml:space="preserve">LIVELLO DI RIFERIMENTO </w:t>
            </w:r>
          </w:p>
        </w:tc>
        <w:tc>
          <w:tcPr>
            <w:tcW w:w="5107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VOTAZIONE CORRISPONDENTE</w:t>
            </w:r>
          </w:p>
        </w:tc>
      </w:tr>
      <w:tr w:rsidR="005513F3" w:rsidRPr="005513F3" w:rsidTr="005513F3">
        <w:trPr>
          <w:trHeight w:val="283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tutte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disciplinari.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3. Frequenta con massima assiduità tutte le attività didattiche e non fa registrare ritardi e/o uscite anticipate non giustificate.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4.Si rapporta con compagni e adulti in modo corretto, aiutando spontaneamente i compagni in difficoltà.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un atteggiamento propositivo e collabora con docenti e compagni in modo efficace.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e preciso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9.Partecipa attivamente ed in modo propositivo e creativo alle iniziative formative del Pantaleo 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10/10</w:t>
            </w:r>
          </w:p>
        </w:tc>
      </w:tr>
      <w:tr w:rsidR="005513F3" w:rsidRPr="005513F3" w:rsidTr="005513F3">
        <w:trPr>
          <w:trHeight w:val="557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rispetta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2. Non ha mai ricevuto sanzioni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disciplinari..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massima assiduità tutte le attività didattiche e fa registrare massimo quattro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corretto, prestando aiuto se richiesto.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E’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ed in modo propositivo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9/10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1. Lo studente in genere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 oltre eventuali annotazioni sul registro o sul libretto personale.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regolarità le attività didattiche e fa registrare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generalmente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7. Assume un atteggiamento abbastanza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di norma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attivamente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particolare attenzione alla propria formazione, partecipando ad attività riconosciute (certificazioni, attestati, riconoscimenti di merito ecc.) ai fini della crescita e del miglioramento personale.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8/10</w:t>
            </w:r>
          </w:p>
        </w:tc>
      </w:tr>
      <w:tr w:rsidR="005513F3" w:rsidRPr="005513F3" w:rsidTr="005513F3">
        <w:trPr>
          <w:trHeight w:val="1931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1. Lo studente non sempre rispetta le regole previste dal Regolamento interno.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Non ha mai ricevuto sanzioni disciplinari, ma si rilevano due annotazioni sul registro di classe.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con sufficiente regolarità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4. Si rapporta con compagni e adulti in modo non sempre corretto.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7. Assume un atteggiamento modestamente cooperativo nei riguardi delle diverse attività proposte.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8. E’ sufficientemente puntuale nell’esecuzione delle consegne e nel rispetto dei tempi della vita scolastica.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9. Partecipa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. Ha manifestato particolare attenzione alla propria formazione, partecipando ad attività riconosciute (certificazioni, attestati, riconoscimenti di merito ecc.) ai fini della crescita e del miglioramento personale. 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7/10</w:t>
            </w:r>
          </w:p>
        </w:tc>
      </w:tr>
      <w:tr w:rsidR="005513F3" w:rsidRPr="005513F3" w:rsidTr="005513F3">
        <w:trPr>
          <w:trHeight w:val="1266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1. Lo studente rispetta poco le regole previste dal Regolamento interno.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2 annotazioni sul Registro e ha ricevuto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discontinuo le attività didattiche e fa registrare più di cinque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poco 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Osserva responsabilmente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Assume talora un atteggiamento non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Spesso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>9. Partecipa saltuariamente alle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10. Ha manifestato parziale attenzione alla propria formazione partecipando a qualche attività organizzata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  <w:hideMark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lastRenderedPageBreak/>
              <w:t>6/10</w:t>
            </w:r>
          </w:p>
        </w:tc>
      </w:tr>
      <w:tr w:rsidR="005513F3" w:rsidRPr="005513F3" w:rsidTr="005513F3">
        <w:trPr>
          <w:trHeight w:val="1782"/>
        </w:trPr>
        <w:tc>
          <w:tcPr>
            <w:tcW w:w="4503" w:type="dxa"/>
            <w:shd w:val="clear" w:color="auto" w:fill="FFFFFF" w:themeFill="background1"/>
            <w:hideMark/>
          </w:tcPr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lastRenderedPageBreak/>
              <w:t xml:space="preserve">1. Lo studente non rispetta le regole previste dal Regolamento interno: volontariamente compie azioni od omissioni tali da comportare danni fisici o psicologici a compagni od adulti, o atti di vandalismo di rilevante entità, e dopo l’esecuzione delle sanzioni disciplinari irrogate, non dimostra idonee forme di ravvedimento.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2. Ha ricevuto più di 5 annotazioni sul Registro e ha ricevuto più di una sanzione disciplinare non grave.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3. Frequenta in modo molto discontinuo le attività didattiche e fa registrare più di dieci ritardi e/o uscite anticipate ingiustificate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4. Si rapporta con compagni e adulti in modo fortemente scorretto.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5. Non rispetta la dotazione strumentale della scuola, il materiale scolastico proprio e altrui. 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6. Non Osserva le norme nell'utilizzo di locali e servizi</w:t>
            </w:r>
          </w:p>
          <w:p w:rsidR="005513F3" w:rsidRPr="005513F3" w:rsidRDefault="005513F3" w:rsidP="005513F3">
            <w:pPr>
              <w:shd w:val="clear" w:color="auto" w:fill="FFFFFF"/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7. Non assume un atteggiamento cooperativo nei riguardi delle diverse attività proposte.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8. Non è puntuale nell’esecuzione delle consegne e nel rispetto dei tempi della vita scolastica. 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9. Non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partecipa  alle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attività di didattica alternativa programmate dalla scuola (orientamento, visite guidate, convegni, ecc.)</w:t>
            </w:r>
          </w:p>
          <w:p w:rsidR="005513F3" w:rsidRPr="005513F3" w:rsidRDefault="005513F3" w:rsidP="005513F3">
            <w:pPr>
              <w:spacing w:after="0" w:line="240" w:lineRule="atLeast"/>
              <w:ind w:right="0" w:hanging="2"/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10. </w:t>
            </w:r>
            <w:proofErr w:type="gramStart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>Non  manifesta</w:t>
            </w:r>
            <w:proofErr w:type="gramEnd"/>
            <w:r w:rsidRPr="005513F3">
              <w:rPr>
                <w:rFonts w:ascii="Times New Roman" w:eastAsia="Times New Roman" w:hAnsi="Times New Roman" w:cs="Calibri"/>
                <w:sz w:val="20"/>
                <w:szCs w:val="20"/>
                <w:lang w:eastAsia="it-IT"/>
              </w:rPr>
              <w:t xml:space="preserve"> attenzione alla propria formazione anche non partecipando alle attività organizzate dalla scuola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:rsidR="005513F3" w:rsidRPr="005513F3" w:rsidRDefault="005513F3" w:rsidP="005513F3">
            <w:pPr>
              <w:spacing w:after="0" w:line="240" w:lineRule="atLeast"/>
              <w:ind w:right="0"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</w:pPr>
            <w:r w:rsidRPr="005513F3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it-IT"/>
              </w:rPr>
              <w:t>5/10</w:t>
            </w: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5513F3" w:rsidRPr="005513F3" w:rsidRDefault="005513F3" w:rsidP="005513F3">
            <w:pPr>
              <w:spacing w:after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4995" w:type="dxa"/>
              <w:tblLayout w:type="fixed"/>
              <w:tblLook w:val="04A0" w:firstRow="1" w:lastRow="0" w:firstColumn="1" w:lastColumn="0" w:noHBand="0" w:noVBand="1"/>
            </w:tblPr>
            <w:tblGrid>
              <w:gridCol w:w="4995"/>
            </w:tblGrid>
            <w:tr w:rsidR="005513F3" w:rsidRPr="005513F3" w:rsidTr="005513F3">
              <w:trPr>
                <w:trHeight w:val="338"/>
              </w:trPr>
              <w:tc>
                <w:tcPr>
                  <w:tcW w:w="499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13F3" w:rsidRPr="005513F3" w:rsidRDefault="005513F3" w:rsidP="005513F3">
                  <w:pPr>
                    <w:spacing w:after="0"/>
                    <w:ind w:right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it-IT"/>
                    </w:rPr>
                  </w:pPr>
                  <w:r w:rsidRPr="00551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La valutazione del comportamento inferiore a 6 decimi riportata dallo studente in sede di scrutinio finale comporta la </w:t>
                  </w:r>
                  <w:r w:rsidRPr="005513F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eastAsia="it-IT"/>
                    </w:rPr>
                    <w:t xml:space="preserve">non ammissione </w:t>
                  </w:r>
                  <w:r w:rsidRPr="005513F3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eastAsia="it-IT"/>
                    </w:rPr>
                    <w:t xml:space="preserve">automatica dell’alunno alla classe successiva o all’esame conclusivo del ciclo di studi indipendentemente dalla valutazione nelle altre discipline </w:t>
                  </w:r>
                </w:p>
              </w:tc>
            </w:tr>
          </w:tbl>
          <w:p w:rsidR="005513F3" w:rsidRPr="005513F3" w:rsidRDefault="005513F3" w:rsidP="005513F3">
            <w:pPr>
              <w:spacing w:after="0" w:line="240" w:lineRule="atLeast"/>
              <w:ind w:right="0" w:firstLine="31"/>
              <w:jc w:val="center"/>
              <w:rPr>
                <w:rFonts w:ascii="Times New Roman" w:eastAsia="Times New Roman" w:hAnsi="Times New Roman" w:cs="Calibri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</w:tr>
    </w:tbl>
    <w:p w:rsidR="00142118" w:rsidRDefault="00142118" w:rsidP="00142118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p w:rsidR="00392268" w:rsidRDefault="00392268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FF0000"/>
          <w:sz w:val="24"/>
          <w:szCs w:val="24"/>
          <w:lang w:eastAsia="it-IT"/>
        </w:rPr>
      </w:pPr>
    </w:p>
    <w:p w:rsidR="00AF7785" w:rsidRPr="001D1ACF" w:rsidRDefault="00274F7F" w:rsidP="00AF7785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2.8.</w:t>
      </w:r>
      <w:r w:rsidR="00786269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 xml:space="preserve"> </w:t>
      </w:r>
      <w:r w:rsidR="00AF7785" w:rsidRPr="001D1ACF">
        <w:rPr>
          <w:rFonts w:asciiTheme="majorHAnsi" w:eastAsia="SimSun" w:hAnsiTheme="majorHAnsi" w:cs="Arial"/>
          <w:b/>
          <w:color w:val="0000CC"/>
          <w:sz w:val="24"/>
          <w:szCs w:val="24"/>
          <w:lang w:eastAsia="it-IT"/>
        </w:rPr>
        <w:t>ATTIVITÀ EXTRA-CURRICOLARI</w:t>
      </w:r>
    </w:p>
    <w:p w:rsidR="00AF7785" w:rsidRPr="00CC20A8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color w:val="0000CC"/>
          <w:sz w:val="24"/>
          <w:szCs w:val="24"/>
          <w:u w:val="single"/>
          <w:lang w:eastAsia="it-IT"/>
        </w:rPr>
      </w:pPr>
    </w:p>
    <w:p w:rsidR="00AF7785" w:rsidRPr="00392268" w:rsidRDefault="00AF7785" w:rsidP="0039226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La classe ha partecipato, per intero o con </w:t>
      </w:r>
      <w:r w:rsidR="003F5B64">
        <w:rPr>
          <w:rFonts w:ascii="Times New Roman" w:eastAsia="SimSun" w:hAnsi="Times New Roman" w:cs="Times New Roman"/>
          <w:sz w:val="24"/>
          <w:szCs w:val="24"/>
          <w:lang w:eastAsia="it-IT"/>
        </w:rPr>
        <w:t>la sola presenza di alcuni discen</w:t>
      </w:r>
      <w:r w:rsidRPr="00392268">
        <w:rPr>
          <w:rFonts w:ascii="Times New Roman" w:eastAsia="SimSun" w:hAnsi="Times New Roman" w:cs="Times New Roman"/>
          <w:sz w:val="24"/>
          <w:szCs w:val="24"/>
          <w:lang w:eastAsia="it-IT"/>
        </w:rPr>
        <w:t>ti, alle iniziative culturali, sociali e sportive proposte dall’Istituto e di seguito elencate.</w:t>
      </w:r>
    </w:p>
    <w:p w:rsidR="00AF7785" w:rsidRPr="00AF7785" w:rsidRDefault="00AF7785" w:rsidP="00AF7785">
      <w:pPr>
        <w:suppressAutoHyphens/>
        <w:spacing w:after="0"/>
        <w:ind w:right="0"/>
        <w:jc w:val="center"/>
        <w:rPr>
          <w:rFonts w:ascii="Arial" w:eastAsia="SimSun" w:hAnsi="Arial" w:cs="Arial"/>
          <w:sz w:val="24"/>
          <w:szCs w:val="24"/>
          <w:u w:val="single"/>
          <w:lang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2999"/>
        <w:gridCol w:w="3243"/>
        <w:gridCol w:w="3386"/>
      </w:tblGrid>
      <w:tr w:rsidR="00AF7785" w:rsidRPr="00AF7785" w:rsidTr="00AF7785">
        <w:tc>
          <w:tcPr>
            <w:tcW w:w="3075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322" w:type="dxa"/>
          </w:tcPr>
          <w:p w:rsidR="00AF7785" w:rsidRPr="00392268" w:rsidRDefault="00AF7785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 w:rsidRPr="00392268"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3457" w:type="dxa"/>
          </w:tcPr>
          <w:p w:rsidR="00AF7785" w:rsidRPr="00392268" w:rsidRDefault="00392268" w:rsidP="00AF7785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it-IT"/>
              </w:rPr>
              <w:t>ATTIVITA’</w:t>
            </w: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  <w:tr w:rsidR="00AF7785" w:rsidRPr="00AF7785" w:rsidTr="00AF7785">
        <w:tc>
          <w:tcPr>
            <w:tcW w:w="3075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322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  <w:tc>
          <w:tcPr>
            <w:tcW w:w="3457" w:type="dxa"/>
          </w:tcPr>
          <w:p w:rsidR="00AF7785" w:rsidRPr="00AF7785" w:rsidRDefault="00AF7785" w:rsidP="00AF7785">
            <w:pPr>
              <w:suppressAutoHyphens/>
              <w:jc w:val="center"/>
              <w:rPr>
                <w:rFonts w:ascii="Arial" w:eastAsia="SimSun" w:hAnsi="Arial" w:cs="Arial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AF7785" w:rsidRDefault="00AF7785" w:rsidP="00355F4D">
      <w:pPr>
        <w:rPr>
          <w:rFonts w:ascii="Times New Roman" w:hAnsi="Times New Roman" w:cs="Times New Roman"/>
          <w:sz w:val="28"/>
          <w:szCs w:val="28"/>
        </w:rPr>
      </w:pPr>
    </w:p>
    <w:p w:rsidR="00C26941" w:rsidRPr="00EA596F" w:rsidRDefault="00C26941" w:rsidP="00C26941">
      <w:pPr>
        <w:suppressAutoHyphens/>
        <w:spacing w:after="0"/>
        <w:ind w:right="0"/>
        <w:jc w:val="both"/>
        <w:rPr>
          <w:rFonts w:ascii="Arial" w:eastAsia="SimSun" w:hAnsi="Arial" w:cs="Arial"/>
          <w:color w:val="0000CC"/>
          <w:sz w:val="24"/>
          <w:szCs w:val="24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80CF5" w:rsidRDefault="00C80CF5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</w:p>
    <w:p w:rsidR="00C26941" w:rsidRPr="001D1ACF" w:rsidRDefault="00EA596F" w:rsidP="00EA596F">
      <w:pPr>
        <w:suppressAutoHyphens/>
        <w:spacing w:after="0"/>
        <w:ind w:right="0"/>
        <w:jc w:val="center"/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</w:pPr>
      <w:r w:rsidRPr="001D1ACF">
        <w:rPr>
          <w:rFonts w:asciiTheme="majorHAnsi" w:eastAsia="SimSun" w:hAnsiTheme="majorHAnsi" w:cs="Arial"/>
          <w:b/>
          <w:color w:val="0033CC"/>
          <w:sz w:val="28"/>
          <w:szCs w:val="28"/>
          <w:lang w:eastAsia="it-IT"/>
        </w:rPr>
        <w:t>Parte III</w:t>
      </w:r>
    </w:p>
    <w:p w:rsidR="00C26941" w:rsidRPr="001D1ACF" w:rsidRDefault="00C26941" w:rsidP="00C26941">
      <w:pPr>
        <w:suppressAutoHyphens/>
        <w:spacing w:after="0"/>
        <w:ind w:right="0"/>
        <w:jc w:val="both"/>
        <w:rPr>
          <w:rFonts w:asciiTheme="majorHAnsi" w:eastAsia="SimSun" w:hAnsiTheme="majorHAnsi" w:cs="Arial"/>
          <w:b/>
          <w:sz w:val="24"/>
          <w:szCs w:val="24"/>
          <w:lang w:eastAsia="it-IT"/>
        </w:rPr>
      </w:pPr>
    </w:p>
    <w:p w:rsidR="00C26941" w:rsidRPr="001D1ACF" w:rsidRDefault="00B402C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3.1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.</w:t>
      </w:r>
      <w:r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PROGRAMMAZIONE DEL CONSIGLIO DI CLASSE PER L’ESAME DI </w:t>
      </w:r>
      <w:r w:rsidR="001D1ACF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                 </w:t>
      </w:r>
      <w:r w:rsidR="00C26941" w:rsidRPr="001D1ACF">
        <w:rPr>
          <w:rFonts w:asciiTheme="majorHAnsi" w:eastAsia="SimSun" w:hAnsiTheme="majorHAnsi" w:cs="Arial"/>
          <w:b/>
          <w:color w:val="0000CC"/>
          <w:sz w:val="24"/>
          <w:szCs w:val="24"/>
        </w:rPr>
        <w:t>STATO</w:t>
      </w:r>
    </w:p>
    <w:p w:rsidR="00C26941" w:rsidRPr="00CC20A8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Theme="majorHAnsi" w:eastAsia="SimSun" w:hAnsiTheme="majorHAnsi" w:cs="Arial"/>
          <w:color w:val="FF0000"/>
          <w:sz w:val="24"/>
          <w:szCs w:val="24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Il Consiglio di Classe ha illustrato agli studenti la struttura, le caratteristiche e le finalità dell’Esame di Stato. 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Le verifiche scritte effettuate nel corso dell’intero anno scolastico hanno ricalcato le tipologie di verifica previste dall'Esame di Stato.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Per la prova scritta di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Italiano</w:t>
      </w:r>
      <w:r w:rsidRPr="00CC20A8">
        <w:rPr>
          <w:rFonts w:ascii="Times New Roman" w:eastAsia="SimSun" w:hAnsi="Times New Roman" w:cs="Times New Roman"/>
          <w:lang w:eastAsia="it-IT"/>
        </w:rPr>
        <w:t xml:space="preserve"> sono state proposte varie tipologie: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letterario o di poesia;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analisi</w:t>
      </w:r>
      <w:proofErr w:type="gramEnd"/>
      <w:r w:rsidRPr="00CC20A8">
        <w:rPr>
          <w:rFonts w:ascii="Times New Roman" w:eastAsia="SimSun" w:hAnsi="Times New Roman" w:cs="Times New Roman"/>
        </w:rPr>
        <w:t xml:space="preserve"> e commento di un testo non letterario;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stesura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argomentativo di carattere storico o di attualità;</w:t>
      </w:r>
    </w:p>
    <w:p w:rsidR="00C26941" w:rsidRPr="00CC20A8" w:rsidRDefault="00C26941" w:rsidP="00CC20A8">
      <w:pPr>
        <w:numPr>
          <w:ilvl w:val="0"/>
          <w:numId w:val="2"/>
        </w:numPr>
        <w:suppressAutoHyphens/>
        <w:spacing w:after="0" w:line="360" w:lineRule="auto"/>
        <w:ind w:right="0"/>
        <w:contextualSpacing/>
        <w:jc w:val="both"/>
        <w:rPr>
          <w:rFonts w:ascii="Times New Roman" w:eastAsia="SimSun" w:hAnsi="Times New Roman" w:cs="Times New Roman"/>
        </w:rPr>
      </w:pPr>
      <w:proofErr w:type="gramStart"/>
      <w:r w:rsidRPr="00CC20A8">
        <w:rPr>
          <w:rFonts w:ascii="Times New Roman" w:eastAsia="SimSun" w:hAnsi="Times New Roman" w:cs="Times New Roman"/>
        </w:rPr>
        <w:t>sviluppo</w:t>
      </w:r>
      <w:proofErr w:type="gramEnd"/>
      <w:r w:rsidRPr="00CC20A8">
        <w:rPr>
          <w:rFonts w:ascii="Times New Roman" w:eastAsia="SimSun" w:hAnsi="Times New Roman" w:cs="Times New Roman"/>
        </w:rPr>
        <w:t xml:space="preserve"> di un testo sotto forma di saggio breve, articolo di giornale.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 xml:space="preserve">Relativamente alla </w:t>
      </w:r>
      <w:r w:rsidRPr="00CC20A8">
        <w:rPr>
          <w:rFonts w:ascii="Times New Roman" w:eastAsia="SimSun" w:hAnsi="Times New Roman" w:cs="Times New Roman"/>
          <w:u w:val="single"/>
          <w:lang w:eastAsia="it-IT"/>
        </w:rPr>
        <w:t>seconda prova scritta</w:t>
      </w:r>
      <w:r w:rsidRPr="00CC20A8">
        <w:rPr>
          <w:rFonts w:ascii="Times New Roman" w:eastAsia="SimSun" w:hAnsi="Times New Roman" w:cs="Times New Roman"/>
          <w:lang w:eastAsia="it-IT"/>
        </w:rPr>
        <w:t xml:space="preserve">, ossia </w:t>
      </w:r>
      <w:r w:rsidRPr="00CC20A8">
        <w:rPr>
          <w:rFonts w:ascii="Times New Roman" w:eastAsia="SimSun" w:hAnsi="Times New Roman" w:cs="Times New Roman"/>
          <w:b/>
          <w:lang w:eastAsia="it-IT"/>
        </w:rPr>
        <w:t>________________</w:t>
      </w:r>
      <w:r w:rsidRPr="00CC20A8">
        <w:rPr>
          <w:rFonts w:ascii="Times New Roman" w:eastAsia="SimSun" w:hAnsi="Times New Roman" w:cs="Times New Roman"/>
          <w:lang w:eastAsia="it-IT"/>
        </w:rPr>
        <w:t>, sono stati forniti agli studenti degli esempi di prova e sono state effettuate alcune simulazioni della stessa.</w:t>
      </w:r>
    </w:p>
    <w:p w:rsidR="00C26941" w:rsidRPr="00CC20A8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  <w:r w:rsidRPr="00CC20A8">
        <w:rPr>
          <w:rFonts w:ascii="Times New Roman" w:eastAsia="SimSun" w:hAnsi="Times New Roman" w:cs="Times New Roman"/>
          <w:lang w:eastAsia="it-IT"/>
        </w:rPr>
        <w:t>Sono state proposte le seguenti tipologie di prova: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…;</w:t>
      </w:r>
    </w:p>
    <w:p w:rsidR="00C26941" w:rsidRPr="004F1791" w:rsidRDefault="00C26941" w:rsidP="004F1791">
      <w:pPr>
        <w:pStyle w:val="Paragrafoelenco"/>
        <w:numPr>
          <w:ilvl w:val="0"/>
          <w:numId w:val="40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</w:rPr>
      </w:pPr>
      <w:r w:rsidRPr="004F1791">
        <w:rPr>
          <w:rFonts w:ascii="Times New Roman" w:eastAsia="SimSun" w:hAnsi="Times New Roman" w:cs="Times New Roman"/>
        </w:rPr>
        <w:t>….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1D78F1" w:rsidRPr="004F1791" w:rsidRDefault="001D78F1" w:rsidP="00CC20A8">
      <w:pPr>
        <w:tabs>
          <w:tab w:val="left" w:pos="2127"/>
        </w:tabs>
        <w:spacing w:after="0" w:line="36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 preparazione alla </w:t>
      </w:r>
      <w:r w:rsidRPr="004F1791">
        <w:rPr>
          <w:rFonts w:ascii="Times New Roman" w:eastAsia="Calibri" w:hAnsi="Times New Roman" w:cs="Times New Roman"/>
          <w:sz w:val="24"/>
          <w:szCs w:val="24"/>
          <w:u w:val="single"/>
          <w:lang w:eastAsia="it-IT"/>
        </w:rPr>
        <w:t>terza prova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scritta dell’Esame di Stato s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ono stata svolte, in data _________e in data</w:t>
      </w:r>
      <w:r w:rsidR="00CC20A8"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>___________</w:t>
      </w:r>
      <w:r w:rsidRPr="00D779CB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due prove 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a carattere pluridisciplinare che hanno interessato </w:t>
      </w:r>
      <w:r w:rsidR="00C32C24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cinque discipline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Nel rispetto della normativa, il Consiglio di classe ha scelto la tipologia mista ovvero B e C, cioè a risposta multipla e a risposta aperta, volta ad accertare la conoscenza ed i livelli di competenza raggiunti dall’alunno/candidato su argomenti riguardanti più materie.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Sono stati </w:t>
      </w: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somministrati  due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quesiti a risposta singola e cinque a risposta multipla per ogni disciplina.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lo svolgimento della prova sono stati assegnati per la prima e per la seconda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simulazione</w:t>
      </w:r>
      <w:proofErr w:type="gramEnd"/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centoventi minuti.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Per la valutazione ogni docente ha</w:t>
      </w:r>
      <w:r w:rsidR="00CC20A8"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avuto a disposizione__________</w:t>
      </w: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. 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sz w:val="24"/>
          <w:szCs w:val="24"/>
          <w:lang w:eastAsia="it-IT"/>
        </w:rPr>
        <w:t>La somma dei punti ha dato automaticamente la valutazione su base quindici.</w:t>
      </w:r>
    </w:p>
    <w:p w:rsidR="001D78F1" w:rsidRPr="004F1791" w:rsidRDefault="001D78F1" w:rsidP="00CC20A8">
      <w:pPr>
        <w:autoSpaceDE w:val="0"/>
        <w:autoSpaceDN w:val="0"/>
        <w:adjustRightInd w:val="0"/>
        <w:spacing w:after="0" w:line="360" w:lineRule="auto"/>
        <w:ind w:right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</w:pPr>
      <w:r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>DISCIPLINE</w:t>
      </w:r>
      <w:r w:rsidR="00CC20A8" w:rsidRPr="004F1791">
        <w:rPr>
          <w:rFonts w:ascii="Times New Roman" w:eastAsia="Calibri" w:hAnsi="Times New Roman" w:cs="Times New Roman"/>
          <w:b/>
          <w:bCs/>
          <w:sz w:val="24"/>
          <w:szCs w:val="24"/>
          <w:lang w:eastAsia="it-IT"/>
        </w:rPr>
        <w:t xml:space="preserve"> COINVOLTE:</w:t>
      </w: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tbl>
      <w:tblPr>
        <w:tblpPr w:leftFromText="141" w:rightFromText="141" w:vertAnchor="text" w:horzAnchor="margin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137"/>
        <w:gridCol w:w="2137"/>
      </w:tblGrid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MATERIA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PUNTEGGIO</w:t>
            </w: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C20A8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TOTALE</w:t>
            </w:r>
          </w:p>
        </w:tc>
      </w:tr>
      <w:tr w:rsidR="00C32C24" w:rsidRPr="00CC20A8" w:rsidTr="00FC56C3">
        <w:trPr>
          <w:trHeight w:val="373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C32C24" w:rsidRPr="00CC20A8" w:rsidTr="00FC56C3">
        <w:trPr>
          <w:trHeight w:val="358"/>
        </w:trPr>
        <w:tc>
          <w:tcPr>
            <w:tcW w:w="3266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37" w:type="dxa"/>
          </w:tcPr>
          <w:p w:rsidR="00C32C24" w:rsidRPr="00CC20A8" w:rsidRDefault="00C32C24" w:rsidP="00CC20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</w:tbl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b/>
          <w:lang w:eastAsia="it-IT"/>
        </w:rPr>
      </w:pPr>
    </w:p>
    <w:p w:rsidR="001D78F1" w:rsidRPr="00CC20A8" w:rsidRDefault="001D78F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lang w:eastAsia="it-IT"/>
        </w:rPr>
      </w:pP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Per quanto concerne il </w:t>
      </w:r>
      <w:r w:rsidRPr="00B71442">
        <w:rPr>
          <w:rFonts w:ascii="Times New Roman" w:eastAsia="SimSun" w:hAnsi="Times New Roman" w:cs="Times New Roman"/>
          <w:sz w:val="24"/>
          <w:szCs w:val="24"/>
          <w:u w:val="single"/>
          <w:lang w:eastAsia="it-IT"/>
        </w:rPr>
        <w:t>colloquio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il Consiglio di Classe ha/non ha svolto delle simulazioni specifiche; tuttavia è stato illustrato agli studenti come si dovrà svolgere, nelle sue tre fasi: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il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colloquio ha inizio con un argomento scelto dal candidato;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prosegue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>, con preponderante rilievo, su argomenti proposti al candidato attinenti le diverse discipline, anche raggruppati per aree disciplinari, riferiti ai programmi e al lavoro didattico realizzato nella classe nell’ultimo anno di corso;</w:t>
      </w:r>
    </w:p>
    <w:p w:rsidR="00C26941" w:rsidRPr="00B71442" w:rsidRDefault="00C26941" w:rsidP="00CC20A8">
      <w:pPr>
        <w:pStyle w:val="Paragrafoelenco"/>
        <w:numPr>
          <w:ilvl w:val="0"/>
          <w:numId w:val="38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si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conclude con la discussione degli elaborati relativi alle prove scritte.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Il Consiglio di Classe ha suggerito agli alunni, riguardo all’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argomento scelto dal candidato-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da sviluppare sinteticamente nei 15 minuti circa che avranno a disposizione nella prima parte del colloquio d’esa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me-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di usare sobrietà e correttezza di riferimenti e collegamenti</w:t>
      </w:r>
      <w:r w:rsidR="00870907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, facendo riferimento a tutte le materie coinvolte nel percorso individuale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.</w:t>
      </w:r>
    </w:p>
    <w:p w:rsidR="00C26941" w:rsidRPr="00B71442" w:rsidRDefault="00C26941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Inoltre, è stato ribadito agli studenti che il colloquio d’esame (D.P.R. 23 luglio 1998, n. 323) tende ad accertare: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padronanza della lingua;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utilizzare le conoscenze acquisite e di collegarle nell’argomentazione;</w:t>
      </w:r>
    </w:p>
    <w:p w:rsidR="00C26941" w:rsidRPr="00B71442" w:rsidRDefault="00C26941" w:rsidP="00CC20A8">
      <w:pPr>
        <w:pStyle w:val="Paragrafoelenco"/>
        <w:numPr>
          <w:ilvl w:val="0"/>
          <w:numId w:val="39"/>
        </w:num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gramStart"/>
      <w:r w:rsidRPr="00B71442">
        <w:rPr>
          <w:rFonts w:ascii="Times New Roman" w:eastAsia="SimSun" w:hAnsi="Times New Roman" w:cs="Times New Roman"/>
          <w:sz w:val="24"/>
          <w:szCs w:val="24"/>
        </w:rPr>
        <w:t>la</w:t>
      </w:r>
      <w:proofErr w:type="gramEnd"/>
      <w:r w:rsidRPr="00B71442">
        <w:rPr>
          <w:rFonts w:ascii="Times New Roman" w:eastAsia="SimSun" w:hAnsi="Times New Roman" w:cs="Times New Roman"/>
          <w:sz w:val="24"/>
          <w:szCs w:val="24"/>
        </w:rPr>
        <w:t xml:space="preserve"> capacità di discutere e approfondire sotto vari profili i diversi argomenti.</w:t>
      </w:r>
    </w:p>
    <w:p w:rsidR="00CC20A8" w:rsidRPr="00B71442" w:rsidRDefault="00CC20A8" w:rsidP="00CC20A8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</w:p>
    <w:p w:rsidR="00C26941" w:rsidRPr="00B71442" w:rsidRDefault="00C26941" w:rsidP="00B71442">
      <w:pPr>
        <w:suppressAutoHyphens/>
        <w:spacing w:after="0" w:line="360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Per la valutazione delle prove scritte e del Colloquio d'esame il Consiglio di Classe propone le griglie allegate a</w:t>
      </w:r>
      <w:r w:rsidR="00A16C0E"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l presente documento (ALLEGATO A</w:t>
      </w:r>
      <w:r w:rsidR="00C80CF5">
        <w:rPr>
          <w:rFonts w:ascii="Times New Roman" w:eastAsia="SimSun" w:hAnsi="Times New Roman" w:cs="Times New Roman"/>
          <w:sz w:val="24"/>
          <w:szCs w:val="24"/>
          <w:lang w:eastAsia="it-IT"/>
        </w:rPr>
        <w:t>.1.</w:t>
      </w:r>
      <w:r w:rsidRPr="00B71442">
        <w:rPr>
          <w:rFonts w:ascii="Times New Roman" w:eastAsia="SimSun" w:hAnsi="Times New Roman" w:cs="Times New Roman"/>
          <w:sz w:val="24"/>
          <w:szCs w:val="24"/>
          <w:lang w:eastAsia="it-IT"/>
        </w:rPr>
        <w:t>)</w:t>
      </w:r>
    </w:p>
    <w:p w:rsidR="00C26941" w:rsidRPr="00B71442" w:rsidRDefault="00C26941" w:rsidP="00C26941">
      <w:pPr>
        <w:tabs>
          <w:tab w:val="left" w:pos="204"/>
        </w:tabs>
        <w:suppressAutoHyphens/>
        <w:spacing w:after="0"/>
        <w:ind w:left="720" w:right="0"/>
        <w:contextualSpacing/>
        <w:jc w:val="both"/>
        <w:rPr>
          <w:rFonts w:ascii="Arial" w:eastAsia="SimSun" w:hAnsi="Arial" w:cs="Arial"/>
          <w:sz w:val="24"/>
          <w:szCs w:val="24"/>
        </w:rPr>
      </w:pPr>
    </w:p>
    <w:p w:rsidR="00B402C1" w:rsidRDefault="00B402C1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A92261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Arial"/>
          <w:b/>
          <w:color w:val="0000CC"/>
          <w:sz w:val="24"/>
          <w:szCs w:val="24"/>
        </w:rPr>
        <w:t>ALLEGATI</w:t>
      </w:r>
    </w:p>
    <w:p w:rsidR="00A16C0E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 w:rsidRPr="00D779CB">
        <w:rPr>
          <w:rFonts w:asciiTheme="majorHAnsi" w:eastAsia="SimSun" w:hAnsiTheme="majorHAnsi" w:cs="Arial"/>
          <w:b/>
          <w:color w:val="0000CC"/>
          <w:sz w:val="24"/>
          <w:szCs w:val="24"/>
        </w:rPr>
        <w:t xml:space="preserve">A. RELAZIONE FINALE /PROGRAMMA DIDATTICO DISCIPLINARE </w:t>
      </w:r>
    </w:p>
    <w:p w:rsidR="00D779CB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</w:p>
    <w:p w:rsidR="00A16C0E" w:rsidRPr="00A92261" w:rsidRDefault="00D779CB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Theme="majorHAnsi" w:eastAsia="SimSun" w:hAnsiTheme="majorHAnsi" w:cs="Times New Roman"/>
          <w:b/>
          <w:smallCaps/>
          <w:color w:val="0000CC"/>
        </w:rPr>
      </w:pPr>
      <w:r>
        <w:rPr>
          <w:rFonts w:asciiTheme="majorHAnsi" w:eastAsia="SimSun" w:hAnsiTheme="majorHAnsi" w:cs="Times New Roman"/>
          <w:b/>
          <w:smallCaps/>
          <w:color w:val="0000CC"/>
        </w:rPr>
        <w:t>A.1.</w:t>
      </w:r>
      <w:r w:rsidR="00A16C0E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GRIGLIE DI VALUTAZIONE  </w:t>
      </w: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(da allegare</w:t>
      </w:r>
      <w:r w:rsidR="00C80CF5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le griglie disciplinari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</w:p>
    <w:p w:rsidR="00CC20A8" w:rsidRPr="00CC20A8" w:rsidRDefault="00CC20A8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71102F" w:rsidRPr="00CC20A8" w:rsidRDefault="0071102F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0000CC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  <w:sz w:val="24"/>
          <w:szCs w:val="24"/>
        </w:rPr>
        <w:t>A.2 SIMULAZIONE TERZA PROVA</w:t>
      </w:r>
    </w:p>
    <w:p w:rsidR="00D3043C" w:rsidRPr="00A9226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0000CC"/>
          <w:sz w:val="24"/>
          <w:szCs w:val="24"/>
        </w:rPr>
      </w:pPr>
    </w:p>
    <w:p w:rsidR="00870907" w:rsidRPr="005C5B62" w:rsidRDefault="00870907" w:rsidP="00870907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Times New Roman" w:eastAsia="SimSun" w:hAnsi="Times New Roman" w:cs="Times New Roman"/>
          <w:color w:val="0000CC"/>
          <w:sz w:val="24"/>
          <w:szCs w:val="24"/>
        </w:rPr>
      </w:pP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allegare)</w:t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A92261" w:rsidRDefault="00A16C0E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</w:t>
      </w:r>
      <w:r w:rsidR="00A96540" w:rsidRPr="00A92261">
        <w:rPr>
          <w:rFonts w:asciiTheme="majorHAnsi" w:eastAsia="SimSun" w:hAnsiTheme="majorHAnsi" w:cs="Times New Roman"/>
          <w:b/>
          <w:smallCaps/>
          <w:color w:val="0000CC"/>
        </w:rPr>
        <w:t>/a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CON 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870907" w:rsidRPr="005C5B62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Times New Roman" w:eastAsia="SimSun" w:hAnsi="Times New Roman" w:cs="Times New Roman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 w:rsid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</w:t>
      </w:r>
      <w:r w:rsidR="00870907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)</w:t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ab/>
      </w:r>
    </w:p>
    <w:p w:rsidR="00A96540" w:rsidRPr="00A92261" w:rsidRDefault="00A96540" w:rsidP="00A96540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92261">
        <w:rPr>
          <w:rFonts w:asciiTheme="majorHAnsi" w:eastAsia="SimSun" w:hAnsiTheme="majorHAnsi" w:cs="Times New Roman"/>
          <w:b/>
          <w:smallCaps/>
          <w:color w:val="0000CC"/>
        </w:rPr>
        <w:t>A.3/b</w:t>
      </w:r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</w:t>
      </w:r>
      <w:proofErr w:type="gramStart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>RELAZIONE  FINALE</w:t>
      </w:r>
      <w:proofErr w:type="gramEnd"/>
      <w:r w:rsidR="005C5B62"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 ALUNNI ALTRI </w:t>
      </w:r>
      <w:r w:rsidRPr="00A92261">
        <w:rPr>
          <w:rFonts w:asciiTheme="majorHAnsi" w:eastAsia="SimSun" w:hAnsiTheme="majorHAnsi" w:cs="Times New Roman"/>
          <w:b/>
          <w:smallCaps/>
          <w:color w:val="0000CC"/>
        </w:rPr>
        <w:t xml:space="preserve">BES </w:t>
      </w:r>
      <w:r w:rsidRPr="00A92261">
        <w:rPr>
          <w:rFonts w:asciiTheme="majorHAnsi" w:eastAsia="SimSun" w:hAnsiTheme="majorHAnsi" w:cs="Times New Roman"/>
          <w:b/>
          <w:smallCaps/>
        </w:rPr>
        <w:t xml:space="preserve">                                                             </w:t>
      </w:r>
    </w:p>
    <w:p w:rsidR="00A96540" w:rsidRPr="00A16C0E" w:rsidRDefault="00A96540" w:rsidP="00A96540">
      <w:pPr>
        <w:tabs>
          <w:tab w:val="left" w:pos="204"/>
          <w:tab w:val="center" w:pos="5179"/>
          <w:tab w:val="left" w:pos="7150"/>
        </w:tabs>
        <w:suppressAutoHyphens/>
        <w:spacing w:after="0"/>
        <w:ind w:left="720" w:right="0"/>
        <w:contextualSpacing/>
        <w:rPr>
          <w:rFonts w:ascii="Arial" w:eastAsia="SimSun" w:hAnsi="Arial" w:cs="Arial"/>
          <w:color w:val="0000CC"/>
          <w:sz w:val="24"/>
          <w:szCs w:val="24"/>
        </w:rPr>
      </w:pPr>
      <w:r>
        <w:rPr>
          <w:rFonts w:ascii="Arial" w:eastAsia="SimSun" w:hAnsi="Arial" w:cs="Arial"/>
          <w:color w:val="0000CC"/>
          <w:sz w:val="24"/>
          <w:szCs w:val="24"/>
        </w:rPr>
        <w:tab/>
      </w:r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(</w:t>
      </w:r>
      <w:proofErr w:type="gramStart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>da</w:t>
      </w:r>
      <w:proofErr w:type="gramEnd"/>
      <w:r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allegare</w:t>
      </w:r>
      <w:r w:rsidR="009E7D7F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ove</w:t>
      </w:r>
      <w:r w:rsidR="005C5B62" w:rsidRPr="005C5B62">
        <w:rPr>
          <w:rFonts w:ascii="Times New Roman" w:eastAsia="SimSun" w:hAnsi="Times New Roman" w:cs="Times New Roman"/>
          <w:color w:val="0000CC"/>
          <w:sz w:val="24"/>
          <w:szCs w:val="24"/>
        </w:rPr>
        <w:t xml:space="preserve"> presenti</w:t>
      </w:r>
      <w:r>
        <w:rPr>
          <w:rFonts w:ascii="Arial" w:eastAsia="SimSun" w:hAnsi="Arial" w:cs="Arial"/>
          <w:color w:val="0000CC"/>
          <w:sz w:val="24"/>
          <w:szCs w:val="24"/>
        </w:rPr>
        <w:t>)</w:t>
      </w:r>
      <w:r>
        <w:rPr>
          <w:rFonts w:ascii="Arial" w:eastAsia="SimSun" w:hAnsi="Arial" w:cs="Arial"/>
          <w:color w:val="0000CC"/>
          <w:sz w:val="24"/>
          <w:szCs w:val="24"/>
        </w:rPr>
        <w:tab/>
      </w:r>
    </w:p>
    <w:p w:rsidR="00D3043C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D3043C" w:rsidRPr="00B402C1" w:rsidRDefault="00D3043C" w:rsidP="00B402C1">
      <w:pPr>
        <w:tabs>
          <w:tab w:val="left" w:pos="204"/>
        </w:tabs>
        <w:suppressAutoHyphens/>
        <w:spacing w:after="0"/>
        <w:ind w:left="720" w:right="0"/>
        <w:contextualSpacing/>
        <w:jc w:val="center"/>
        <w:rPr>
          <w:rFonts w:ascii="Arial" w:eastAsia="SimSun" w:hAnsi="Arial" w:cs="Arial"/>
          <w:color w:val="FF0000"/>
          <w:sz w:val="24"/>
          <w:szCs w:val="24"/>
        </w:rPr>
      </w:pPr>
    </w:p>
    <w:p w:rsidR="00C26941" w:rsidRPr="00C26941" w:rsidRDefault="00C26941" w:rsidP="00C26941">
      <w:pPr>
        <w:suppressAutoHyphens/>
        <w:spacing w:after="0" w:line="276" w:lineRule="auto"/>
        <w:ind w:right="0"/>
        <w:jc w:val="right"/>
        <w:rPr>
          <w:rFonts w:ascii="Arial" w:eastAsia="SimSun" w:hAnsi="Arial" w:cs="Arial"/>
          <w:b/>
          <w:sz w:val="24"/>
          <w:szCs w:val="24"/>
          <w:lang w:eastAsia="it-IT"/>
        </w:rPr>
      </w:pPr>
    </w:p>
    <w:p w:rsidR="00C26941" w:rsidRPr="000809A5" w:rsidRDefault="00C26941" w:rsidP="00C26941">
      <w:pPr>
        <w:suppressAutoHyphens/>
        <w:spacing w:line="276" w:lineRule="auto"/>
        <w:ind w:right="0"/>
        <w:jc w:val="both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0809A5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Il presente documento, corredato di tutti gli allegati, è condiviso all’unanimità da tutti i docenti componenti del Consiglio di Classe </w:t>
      </w:r>
    </w:p>
    <w:p w:rsidR="00C26941" w:rsidRPr="00A13A74" w:rsidRDefault="00C26941" w:rsidP="00C26941">
      <w:pPr>
        <w:suppressAutoHyphens/>
        <w:spacing w:line="276" w:lineRule="auto"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it-IT"/>
        </w:rPr>
      </w:pPr>
      <w:r w:rsidRPr="00A13A74">
        <w:rPr>
          <w:rFonts w:ascii="Times New Roman" w:eastAsia="SimSun" w:hAnsi="Times New Roman" w:cs="Times New Roman"/>
          <w:sz w:val="24"/>
          <w:szCs w:val="24"/>
          <w:lang w:eastAsia="it-IT"/>
        </w:rPr>
        <w:t xml:space="preserve"> CONSIGLIO DI CLASSE</w:t>
      </w:r>
    </w:p>
    <w:p w:rsidR="00A13A74" w:rsidRPr="00A13A74" w:rsidRDefault="00A13A74" w:rsidP="00A13A74">
      <w:pPr>
        <w:widowControl w:val="0"/>
        <w:suppressAutoHyphens/>
        <w:spacing w:after="0"/>
        <w:ind w:right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3"/>
        <w:gridCol w:w="2977"/>
        <w:gridCol w:w="2139"/>
      </w:tblGrid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Materie</w:t>
            </w: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after="0"/>
              <w:ind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Firma </w:t>
            </w: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trHeight w:val="682"/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left="20" w:right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A13A74" w:rsidRPr="00A13A74" w:rsidTr="005D666C">
        <w:trPr>
          <w:jc w:val="center"/>
        </w:trPr>
        <w:tc>
          <w:tcPr>
            <w:tcW w:w="185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A13A74" w:rsidRPr="00A13A74" w:rsidRDefault="00A13A74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  <w:tr w:rsidR="000809A5" w:rsidRPr="00A13A74" w:rsidTr="005D666C">
        <w:trPr>
          <w:jc w:val="center"/>
        </w:trPr>
        <w:tc>
          <w:tcPr>
            <w:tcW w:w="185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2139" w:type="dxa"/>
            <w:vAlign w:val="center"/>
          </w:tcPr>
          <w:p w:rsidR="000809A5" w:rsidRPr="00A13A74" w:rsidRDefault="000809A5" w:rsidP="00A13A74">
            <w:pPr>
              <w:spacing w:before="120" w:after="120"/>
              <w:ind w:righ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</w:tr>
    </w:tbl>
    <w:p w:rsidR="00C26941" w:rsidRPr="00C26941" w:rsidRDefault="00C26941" w:rsidP="00C26941">
      <w:pPr>
        <w:suppressAutoHyphens/>
        <w:spacing w:line="276" w:lineRule="auto"/>
        <w:ind w:right="0"/>
        <w:jc w:val="both"/>
        <w:rPr>
          <w:rFonts w:ascii="Arial" w:eastAsia="SimSun" w:hAnsi="Arial" w:cs="Arial"/>
          <w:sz w:val="24"/>
          <w:szCs w:val="24"/>
          <w:lang w:eastAsia="it-IT"/>
        </w:rPr>
      </w:pPr>
    </w:p>
    <w:p w:rsidR="00C26941" w:rsidRPr="00C26941" w:rsidRDefault="00C26941" w:rsidP="00C26941">
      <w:pPr>
        <w:suppressAutoHyphens/>
        <w:spacing w:line="276" w:lineRule="auto"/>
        <w:ind w:right="0"/>
        <w:rPr>
          <w:rFonts w:ascii="Arial" w:eastAsia="SimSun" w:hAnsi="Arial" w:cs="Arial"/>
          <w:sz w:val="24"/>
          <w:szCs w:val="24"/>
          <w:lang w:eastAsia="it-IT"/>
        </w:rPr>
      </w:pPr>
    </w:p>
    <w:p w:rsidR="00D73242" w:rsidRPr="005C5B62" w:rsidRDefault="008371A7" w:rsidP="00206735">
      <w:pPr>
        <w:spacing w:line="276" w:lineRule="auto"/>
        <w:ind w:righ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Torre del Greco, ___/0</w:t>
      </w:r>
      <w:r w:rsidR="00206735" w:rsidRPr="005C5B62">
        <w:rPr>
          <w:rFonts w:ascii="Times New Roman" w:eastAsia="Calibri" w:hAnsi="Times New Roman" w:cs="Times New Roman"/>
          <w:sz w:val="24"/>
          <w:szCs w:val="24"/>
        </w:rPr>
        <w:t>5/2017</w:t>
      </w: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Default="000E7488" w:rsidP="00355F4D">
      <w:pPr>
        <w:rPr>
          <w:rFonts w:ascii="Times New Roman" w:hAnsi="Times New Roman" w:cs="Times New Roman"/>
          <w:sz w:val="28"/>
          <w:szCs w:val="28"/>
        </w:rPr>
      </w:pPr>
    </w:p>
    <w:p w:rsidR="000E7488" w:rsidRPr="008306E3" w:rsidRDefault="000E7488" w:rsidP="00355F4D">
      <w:pPr>
        <w:rPr>
          <w:rFonts w:asciiTheme="majorHAnsi" w:hAnsiTheme="majorHAnsi"/>
          <w:sz w:val="36"/>
          <w:szCs w:val="36"/>
        </w:rPr>
      </w:pPr>
    </w:p>
    <w:sectPr w:rsidR="000E7488" w:rsidRPr="008306E3" w:rsidSect="00FD20A0">
      <w:footerReference w:type="default" r:id="rId11"/>
      <w:footerReference w:type="first" r:id="rId12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18" w:rsidRDefault="00931F18" w:rsidP="00FD20A0">
      <w:pPr>
        <w:spacing w:after="0"/>
      </w:pPr>
      <w:r>
        <w:separator/>
      </w:r>
    </w:p>
  </w:endnote>
  <w:endnote w:type="continuationSeparator" w:id="0">
    <w:p w:rsidR="00931F18" w:rsidRDefault="00931F18" w:rsidP="00FD20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_pr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ighTowerTex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 w:rsidP="00F03C62">
    <w:pPr>
      <w:pStyle w:val="Pidipagina"/>
      <w:jc w:val="center"/>
    </w:pPr>
    <w:r>
      <w:t>I.I.S.S.S. Eugenio Pantaleo</w:t>
    </w:r>
    <w:r w:rsidRPr="005D666C">
      <w:t xml:space="preserve">             </w:t>
    </w:r>
    <w:r w:rsidR="00F03C62">
      <w:t xml:space="preserve">    </w:t>
    </w:r>
    <w:r>
      <w:t xml:space="preserve">   </w:t>
    </w:r>
    <w:r w:rsidR="00F03C62">
      <w:t xml:space="preserve">              </w:t>
    </w:r>
    <w:r w:rsidR="00F03C62">
      <w:fldChar w:fldCharType="begin"/>
    </w:r>
    <w:r w:rsidR="00F03C62">
      <w:instrText>PAGE   \* MERGEFORMAT</w:instrText>
    </w:r>
    <w:r w:rsidR="00F03C62">
      <w:fldChar w:fldCharType="separate"/>
    </w:r>
    <w:r w:rsidR="007C612D">
      <w:rPr>
        <w:noProof/>
      </w:rPr>
      <w:t>19</w:t>
    </w:r>
    <w:r w:rsidR="00F03C62">
      <w:fldChar w:fldCharType="end"/>
    </w:r>
    <w:r>
      <w:ptab w:relativeTo="margin" w:alignment="right" w:leader="none"/>
    </w:r>
    <w:proofErr w:type="spellStart"/>
    <w:r w:rsidR="00F03C62">
      <w:t>a.s</w:t>
    </w:r>
    <w:r w:rsidRPr="005D666C">
      <w:t>.</w:t>
    </w:r>
    <w:proofErr w:type="spellEnd"/>
    <w:r w:rsidR="00F03C62">
      <w:t xml:space="preserve"> </w:t>
    </w:r>
    <w:r w:rsidRPr="005D666C">
      <w:t>2016/2017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6C" w:rsidRDefault="005D666C">
    <w:pPr>
      <w:pStyle w:val="Pidipagina"/>
    </w:pPr>
    <w:r>
      <w:t xml:space="preserve">                                                       </w:t>
    </w:r>
  </w:p>
  <w:p w:rsidR="005D666C" w:rsidRDefault="005D666C">
    <w:pPr>
      <w:pStyle w:val="Pidipagina"/>
    </w:pPr>
    <w:r>
      <w:t xml:space="preserve">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18" w:rsidRDefault="00931F18" w:rsidP="00FD20A0">
      <w:pPr>
        <w:spacing w:after="0"/>
      </w:pPr>
      <w:r>
        <w:separator/>
      </w:r>
    </w:p>
  </w:footnote>
  <w:footnote w:type="continuationSeparator" w:id="0">
    <w:p w:rsidR="00931F18" w:rsidRDefault="00931F18" w:rsidP="00FD20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133"/>
      </v:shape>
    </w:pict>
  </w:numPicBullet>
  <w:numPicBullet w:numPicBulletId="1">
    <w:pict>
      <v:shape id="_x0000_i1029" type="#_x0000_t75" style="width:9.75pt;height:9.75pt" o:bullet="t">
        <v:imagedata r:id="rId2" o:title="BD21298_"/>
      </v:shape>
    </w:pict>
  </w:numPicBullet>
  <w:abstractNum w:abstractNumId="0" w15:restartNumberingAfterBreak="0">
    <w:nsid w:val="00000013"/>
    <w:multiLevelType w:val="hybridMultilevel"/>
    <w:tmpl w:val="1CF10FD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0115B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8B3330"/>
    <w:multiLevelType w:val="hybridMultilevel"/>
    <w:tmpl w:val="51F6BA06"/>
    <w:lvl w:ilvl="0" w:tplc="B346373A">
      <w:numFmt w:val="bullet"/>
      <w:lvlText w:val="-"/>
      <w:lvlJc w:val="left"/>
      <w:pPr>
        <w:ind w:left="1494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34E4E"/>
    <w:multiLevelType w:val="multilevel"/>
    <w:tmpl w:val="AAA03F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A59C0"/>
    <w:multiLevelType w:val="multilevel"/>
    <w:tmpl w:val="E774D5E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90737C"/>
    <w:multiLevelType w:val="hybridMultilevel"/>
    <w:tmpl w:val="E3C23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79F"/>
    <w:multiLevelType w:val="hybridMultilevel"/>
    <w:tmpl w:val="8564C01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522FB"/>
    <w:multiLevelType w:val="hybridMultilevel"/>
    <w:tmpl w:val="7902D7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B3682"/>
    <w:multiLevelType w:val="hybridMultilevel"/>
    <w:tmpl w:val="B608E92C"/>
    <w:lvl w:ilvl="0" w:tplc="E4E4BEC0">
      <w:start w:val="1"/>
      <w:numFmt w:val="upperLetter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1417A4"/>
    <w:multiLevelType w:val="hybridMultilevel"/>
    <w:tmpl w:val="600E89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AE6"/>
    <w:multiLevelType w:val="hybridMultilevel"/>
    <w:tmpl w:val="3FE828DE"/>
    <w:lvl w:ilvl="0" w:tplc="4D48325E">
      <w:start w:val="1"/>
      <w:numFmt w:val="bullet"/>
      <w:lvlText w:val="-"/>
      <w:lvlJc w:val="left"/>
      <w:pPr>
        <w:ind w:left="827" w:hanging="360"/>
      </w:pPr>
      <w:rPr>
        <w:rFonts w:ascii="Arial Narrow" w:eastAsia="Times New Roman" w:hAnsi="Arial Narrow" w:hint="default"/>
        <w:w w:val="99"/>
        <w:sz w:val="20"/>
        <w:szCs w:val="20"/>
      </w:rPr>
    </w:lvl>
    <w:lvl w:ilvl="1" w:tplc="B622CE4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4C0E1F9E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CCA741E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4" w:tplc="2CF04EC0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5" w:tplc="AC18C282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6" w:tplc="8744CBAA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7" w:tplc="C1986562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8" w:tplc="00DE8CE6">
      <w:start w:val="1"/>
      <w:numFmt w:val="bullet"/>
      <w:lvlText w:val="•"/>
      <w:lvlJc w:val="left"/>
      <w:pPr>
        <w:ind w:left="5917" w:hanging="360"/>
      </w:pPr>
      <w:rPr>
        <w:rFonts w:hint="default"/>
      </w:rPr>
    </w:lvl>
  </w:abstractNum>
  <w:abstractNum w:abstractNumId="11" w15:restartNumberingAfterBreak="0">
    <w:nsid w:val="264841FC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C1F26"/>
    <w:multiLevelType w:val="hybridMultilevel"/>
    <w:tmpl w:val="412EC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E7276"/>
    <w:multiLevelType w:val="hybridMultilevel"/>
    <w:tmpl w:val="EFA0573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8458A"/>
    <w:multiLevelType w:val="hybridMultilevel"/>
    <w:tmpl w:val="DE82C3A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938B3"/>
    <w:multiLevelType w:val="hybridMultilevel"/>
    <w:tmpl w:val="B26C817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D3374D"/>
    <w:multiLevelType w:val="hybridMultilevel"/>
    <w:tmpl w:val="8C34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636"/>
    <w:multiLevelType w:val="multilevel"/>
    <w:tmpl w:val="D560587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FC25E1"/>
    <w:multiLevelType w:val="hybridMultilevel"/>
    <w:tmpl w:val="7A605C38"/>
    <w:lvl w:ilvl="0" w:tplc="DC3811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723A5"/>
    <w:multiLevelType w:val="hybridMultilevel"/>
    <w:tmpl w:val="865E6F20"/>
    <w:lvl w:ilvl="0" w:tplc="EB8CF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52A25"/>
    <w:multiLevelType w:val="hybridMultilevel"/>
    <w:tmpl w:val="107EFA04"/>
    <w:lvl w:ilvl="0" w:tplc="EDB019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50F77"/>
    <w:multiLevelType w:val="multilevel"/>
    <w:tmpl w:val="D0C0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064FBA"/>
    <w:multiLevelType w:val="hybridMultilevel"/>
    <w:tmpl w:val="FB6C1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9E0F84"/>
    <w:multiLevelType w:val="hybridMultilevel"/>
    <w:tmpl w:val="3B56E4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02DCC"/>
    <w:multiLevelType w:val="hybridMultilevel"/>
    <w:tmpl w:val="41BE8F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57CB"/>
    <w:multiLevelType w:val="multilevel"/>
    <w:tmpl w:val="998CFF2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4FA6"/>
    <w:multiLevelType w:val="multilevel"/>
    <w:tmpl w:val="41944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33C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27" w15:restartNumberingAfterBreak="0">
    <w:nsid w:val="5C241CE6"/>
    <w:multiLevelType w:val="hybridMultilevel"/>
    <w:tmpl w:val="CC707352"/>
    <w:lvl w:ilvl="0" w:tplc="97A4D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A4138"/>
    <w:multiLevelType w:val="hybridMultilevel"/>
    <w:tmpl w:val="E52441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A4C06"/>
    <w:multiLevelType w:val="multilevel"/>
    <w:tmpl w:val="7826D00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02614"/>
    <w:multiLevelType w:val="hybridMultilevel"/>
    <w:tmpl w:val="2DA80AF0"/>
    <w:lvl w:ilvl="0" w:tplc="2B34F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B6991"/>
    <w:multiLevelType w:val="multilevel"/>
    <w:tmpl w:val="43EE844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8A00033"/>
    <w:multiLevelType w:val="hybridMultilevel"/>
    <w:tmpl w:val="EE70C798"/>
    <w:lvl w:ilvl="0" w:tplc="0DCCA394"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14813"/>
    <w:multiLevelType w:val="hybridMultilevel"/>
    <w:tmpl w:val="A16675C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57411"/>
    <w:multiLevelType w:val="hybridMultilevel"/>
    <w:tmpl w:val="26CCECD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506D12"/>
    <w:multiLevelType w:val="hybridMultilevel"/>
    <w:tmpl w:val="3C76E784"/>
    <w:lvl w:ilvl="0" w:tplc="4BE28BF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A1DBA"/>
    <w:multiLevelType w:val="multilevel"/>
    <w:tmpl w:val="46EE84BC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7" w15:restartNumberingAfterBreak="0">
    <w:nsid w:val="7A1844F3"/>
    <w:multiLevelType w:val="hybridMultilevel"/>
    <w:tmpl w:val="C284F0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2D7354"/>
    <w:multiLevelType w:val="hybridMultilevel"/>
    <w:tmpl w:val="1B7CC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4330C"/>
    <w:multiLevelType w:val="hybridMultilevel"/>
    <w:tmpl w:val="176CD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29"/>
  </w:num>
  <w:num w:numId="5">
    <w:abstractNumId w:val="17"/>
  </w:num>
  <w:num w:numId="6">
    <w:abstractNumId w:val="3"/>
  </w:num>
  <w:num w:numId="7">
    <w:abstractNumId w:val="25"/>
  </w:num>
  <w:num w:numId="8">
    <w:abstractNumId w:val="38"/>
  </w:num>
  <w:num w:numId="9">
    <w:abstractNumId w:val="22"/>
  </w:num>
  <w:num w:numId="10">
    <w:abstractNumId w:val="26"/>
  </w:num>
  <w:num w:numId="11">
    <w:abstractNumId w:val="12"/>
  </w:num>
  <w:num w:numId="12">
    <w:abstractNumId w:val="24"/>
  </w:num>
  <w:num w:numId="13">
    <w:abstractNumId w:val="9"/>
  </w:num>
  <w:num w:numId="14">
    <w:abstractNumId w:val="27"/>
  </w:num>
  <w:num w:numId="15">
    <w:abstractNumId w:val="32"/>
  </w:num>
  <w:num w:numId="16">
    <w:abstractNumId w:val="16"/>
  </w:num>
  <w:num w:numId="17">
    <w:abstractNumId w:val="7"/>
  </w:num>
  <w:num w:numId="18">
    <w:abstractNumId w:val="34"/>
  </w:num>
  <w:num w:numId="19">
    <w:abstractNumId w:val="8"/>
  </w:num>
  <w:num w:numId="20">
    <w:abstractNumId w:val="15"/>
  </w:num>
  <w:num w:numId="21">
    <w:abstractNumId w:val="14"/>
  </w:num>
  <w:num w:numId="22">
    <w:abstractNumId w:val="37"/>
  </w:num>
  <w:num w:numId="23">
    <w:abstractNumId w:val="6"/>
  </w:num>
  <w:num w:numId="24">
    <w:abstractNumId w:val="13"/>
  </w:num>
  <w:num w:numId="25">
    <w:abstractNumId w:val="33"/>
  </w:num>
  <w:num w:numId="26">
    <w:abstractNumId w:val="11"/>
  </w:num>
  <w:num w:numId="27">
    <w:abstractNumId w:val="18"/>
  </w:num>
  <w:num w:numId="28">
    <w:abstractNumId w:val="30"/>
  </w:num>
  <w:num w:numId="29">
    <w:abstractNumId w:val="36"/>
  </w:num>
  <w:num w:numId="30">
    <w:abstractNumId w:val="36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1">
    <w:abstractNumId w:val="10"/>
  </w:num>
  <w:num w:numId="32">
    <w:abstractNumId w:val="2"/>
  </w:num>
  <w:num w:numId="33">
    <w:abstractNumId w:val="20"/>
  </w:num>
  <w:num w:numId="34">
    <w:abstractNumId w:val="0"/>
  </w:num>
  <w:num w:numId="35">
    <w:abstractNumId w:val="1"/>
  </w:num>
  <w:num w:numId="36">
    <w:abstractNumId w:val="35"/>
  </w:num>
  <w:num w:numId="37">
    <w:abstractNumId w:val="39"/>
  </w:num>
  <w:num w:numId="38">
    <w:abstractNumId w:val="23"/>
  </w:num>
  <w:num w:numId="39">
    <w:abstractNumId w:val="5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32"/>
    <w:rsid w:val="00017098"/>
    <w:rsid w:val="0002339C"/>
    <w:rsid w:val="00026A91"/>
    <w:rsid w:val="00034EA1"/>
    <w:rsid w:val="00036B06"/>
    <w:rsid w:val="00045AF3"/>
    <w:rsid w:val="0004750B"/>
    <w:rsid w:val="00060337"/>
    <w:rsid w:val="00072623"/>
    <w:rsid w:val="0007499C"/>
    <w:rsid w:val="000809A5"/>
    <w:rsid w:val="000A6C48"/>
    <w:rsid w:val="000D236C"/>
    <w:rsid w:val="000E7488"/>
    <w:rsid w:val="0010306E"/>
    <w:rsid w:val="001079FB"/>
    <w:rsid w:val="00113D8B"/>
    <w:rsid w:val="0013718D"/>
    <w:rsid w:val="00142118"/>
    <w:rsid w:val="00151638"/>
    <w:rsid w:val="00152441"/>
    <w:rsid w:val="00157601"/>
    <w:rsid w:val="00163A58"/>
    <w:rsid w:val="00181F5B"/>
    <w:rsid w:val="001A38EC"/>
    <w:rsid w:val="001D1ACF"/>
    <w:rsid w:val="001D78F1"/>
    <w:rsid w:val="001E65B2"/>
    <w:rsid w:val="00206735"/>
    <w:rsid w:val="00221A11"/>
    <w:rsid w:val="00224993"/>
    <w:rsid w:val="002339B9"/>
    <w:rsid w:val="00250153"/>
    <w:rsid w:val="00274F7F"/>
    <w:rsid w:val="00281B2D"/>
    <w:rsid w:val="002A3C93"/>
    <w:rsid w:val="002C39A3"/>
    <w:rsid w:val="002D54E7"/>
    <w:rsid w:val="003106C8"/>
    <w:rsid w:val="003142FA"/>
    <w:rsid w:val="00341014"/>
    <w:rsid w:val="00346CA7"/>
    <w:rsid w:val="00347BC8"/>
    <w:rsid w:val="00355F4D"/>
    <w:rsid w:val="00357FAB"/>
    <w:rsid w:val="00365960"/>
    <w:rsid w:val="0037774C"/>
    <w:rsid w:val="00392268"/>
    <w:rsid w:val="003B5D5F"/>
    <w:rsid w:val="003C7550"/>
    <w:rsid w:val="003D08A0"/>
    <w:rsid w:val="003F5B64"/>
    <w:rsid w:val="00413D20"/>
    <w:rsid w:val="004254AD"/>
    <w:rsid w:val="004635AC"/>
    <w:rsid w:val="004A186D"/>
    <w:rsid w:val="004F1791"/>
    <w:rsid w:val="004F6A32"/>
    <w:rsid w:val="0050164D"/>
    <w:rsid w:val="005045EE"/>
    <w:rsid w:val="00517FA4"/>
    <w:rsid w:val="00522081"/>
    <w:rsid w:val="0052445F"/>
    <w:rsid w:val="005445BA"/>
    <w:rsid w:val="0054539D"/>
    <w:rsid w:val="005513F3"/>
    <w:rsid w:val="00553F65"/>
    <w:rsid w:val="00567D7D"/>
    <w:rsid w:val="00573EF9"/>
    <w:rsid w:val="00583304"/>
    <w:rsid w:val="0058469D"/>
    <w:rsid w:val="00586635"/>
    <w:rsid w:val="005A661D"/>
    <w:rsid w:val="005C5B62"/>
    <w:rsid w:val="005D0162"/>
    <w:rsid w:val="005D666C"/>
    <w:rsid w:val="005E02B8"/>
    <w:rsid w:val="005E207D"/>
    <w:rsid w:val="005E63BC"/>
    <w:rsid w:val="006A17AE"/>
    <w:rsid w:val="006A1FBA"/>
    <w:rsid w:val="006C09AD"/>
    <w:rsid w:val="006D5C5C"/>
    <w:rsid w:val="006E74DC"/>
    <w:rsid w:val="006F40BF"/>
    <w:rsid w:val="0071102F"/>
    <w:rsid w:val="00711ACC"/>
    <w:rsid w:val="00737BE2"/>
    <w:rsid w:val="00741862"/>
    <w:rsid w:val="007709F1"/>
    <w:rsid w:val="00780117"/>
    <w:rsid w:val="007806D2"/>
    <w:rsid w:val="00786269"/>
    <w:rsid w:val="007C612D"/>
    <w:rsid w:val="007D5E52"/>
    <w:rsid w:val="007E5F43"/>
    <w:rsid w:val="007F51C0"/>
    <w:rsid w:val="00816AB3"/>
    <w:rsid w:val="008306E3"/>
    <w:rsid w:val="00836168"/>
    <w:rsid w:val="008371A7"/>
    <w:rsid w:val="00846C79"/>
    <w:rsid w:val="00851DCA"/>
    <w:rsid w:val="00861089"/>
    <w:rsid w:val="008646E1"/>
    <w:rsid w:val="00870907"/>
    <w:rsid w:val="0088732C"/>
    <w:rsid w:val="008C5575"/>
    <w:rsid w:val="008E6E86"/>
    <w:rsid w:val="008F4696"/>
    <w:rsid w:val="0090569B"/>
    <w:rsid w:val="00920668"/>
    <w:rsid w:val="009240EC"/>
    <w:rsid w:val="00931F18"/>
    <w:rsid w:val="0093510D"/>
    <w:rsid w:val="009368A0"/>
    <w:rsid w:val="00951EAE"/>
    <w:rsid w:val="00955B03"/>
    <w:rsid w:val="00964C7E"/>
    <w:rsid w:val="00971AD4"/>
    <w:rsid w:val="00994806"/>
    <w:rsid w:val="009B1342"/>
    <w:rsid w:val="009B4336"/>
    <w:rsid w:val="009C561B"/>
    <w:rsid w:val="009C6B1E"/>
    <w:rsid w:val="009D7B2D"/>
    <w:rsid w:val="009E313B"/>
    <w:rsid w:val="009E7D7F"/>
    <w:rsid w:val="00A13A74"/>
    <w:rsid w:val="00A13C80"/>
    <w:rsid w:val="00A16C0E"/>
    <w:rsid w:val="00A22FFF"/>
    <w:rsid w:val="00A6717A"/>
    <w:rsid w:val="00A84090"/>
    <w:rsid w:val="00A92261"/>
    <w:rsid w:val="00A96540"/>
    <w:rsid w:val="00AA78E7"/>
    <w:rsid w:val="00AA7EF9"/>
    <w:rsid w:val="00AB0179"/>
    <w:rsid w:val="00AD1631"/>
    <w:rsid w:val="00AD1D96"/>
    <w:rsid w:val="00AD643B"/>
    <w:rsid w:val="00AF1DE2"/>
    <w:rsid w:val="00AF7785"/>
    <w:rsid w:val="00B1160D"/>
    <w:rsid w:val="00B13123"/>
    <w:rsid w:val="00B402C1"/>
    <w:rsid w:val="00B40A17"/>
    <w:rsid w:val="00B50C48"/>
    <w:rsid w:val="00B5272C"/>
    <w:rsid w:val="00B70A87"/>
    <w:rsid w:val="00B71423"/>
    <w:rsid w:val="00B71442"/>
    <w:rsid w:val="00B7304C"/>
    <w:rsid w:val="00B7743C"/>
    <w:rsid w:val="00B82D2F"/>
    <w:rsid w:val="00BB3CB5"/>
    <w:rsid w:val="00BB6521"/>
    <w:rsid w:val="00BC02FC"/>
    <w:rsid w:val="00BE64EB"/>
    <w:rsid w:val="00BF17E7"/>
    <w:rsid w:val="00C14F0E"/>
    <w:rsid w:val="00C26941"/>
    <w:rsid w:val="00C316E2"/>
    <w:rsid w:val="00C32C24"/>
    <w:rsid w:val="00C74333"/>
    <w:rsid w:val="00C80CF5"/>
    <w:rsid w:val="00CA2348"/>
    <w:rsid w:val="00CA4995"/>
    <w:rsid w:val="00CB4218"/>
    <w:rsid w:val="00CC20A8"/>
    <w:rsid w:val="00D130DC"/>
    <w:rsid w:val="00D20F50"/>
    <w:rsid w:val="00D21112"/>
    <w:rsid w:val="00D24270"/>
    <w:rsid w:val="00D3043C"/>
    <w:rsid w:val="00D35BC1"/>
    <w:rsid w:val="00D50CFC"/>
    <w:rsid w:val="00D73242"/>
    <w:rsid w:val="00D779CB"/>
    <w:rsid w:val="00D852D6"/>
    <w:rsid w:val="00D86603"/>
    <w:rsid w:val="00D928A8"/>
    <w:rsid w:val="00DB2F2D"/>
    <w:rsid w:val="00DC02DC"/>
    <w:rsid w:val="00DD0E52"/>
    <w:rsid w:val="00E26366"/>
    <w:rsid w:val="00E52A9E"/>
    <w:rsid w:val="00E53717"/>
    <w:rsid w:val="00E73569"/>
    <w:rsid w:val="00E7396C"/>
    <w:rsid w:val="00E7612A"/>
    <w:rsid w:val="00E8211B"/>
    <w:rsid w:val="00E9119F"/>
    <w:rsid w:val="00E97363"/>
    <w:rsid w:val="00EA3853"/>
    <w:rsid w:val="00EA38E7"/>
    <w:rsid w:val="00EA596F"/>
    <w:rsid w:val="00EB6880"/>
    <w:rsid w:val="00EE48F9"/>
    <w:rsid w:val="00EE695A"/>
    <w:rsid w:val="00F01855"/>
    <w:rsid w:val="00F03C62"/>
    <w:rsid w:val="00F13646"/>
    <w:rsid w:val="00F16AED"/>
    <w:rsid w:val="00F23BD3"/>
    <w:rsid w:val="00F303A0"/>
    <w:rsid w:val="00F33053"/>
    <w:rsid w:val="00F455EA"/>
    <w:rsid w:val="00F57AE9"/>
    <w:rsid w:val="00FA0652"/>
    <w:rsid w:val="00FC0CAB"/>
    <w:rsid w:val="00FC25FD"/>
    <w:rsid w:val="00FC3288"/>
    <w:rsid w:val="00FC56C3"/>
    <w:rsid w:val="00FD20A0"/>
    <w:rsid w:val="00FD589C"/>
    <w:rsid w:val="00FD69D6"/>
    <w:rsid w:val="00FF4F1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3AE56-6B4B-4F66-99FA-ECC21DF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qFormat/>
    <w:rsid w:val="005513F3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2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20A0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D20A0"/>
    <w:pPr>
      <w:spacing w:after="0"/>
      <w:ind w:right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D20A0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0A0"/>
  </w:style>
  <w:style w:type="paragraph" w:styleId="Pidipagina">
    <w:name w:val="footer"/>
    <w:basedOn w:val="Normale"/>
    <w:link w:val="PidipaginaCarattere"/>
    <w:uiPriority w:val="99"/>
    <w:unhideWhenUsed/>
    <w:rsid w:val="00FD20A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0A0"/>
  </w:style>
  <w:style w:type="table" w:styleId="Grigliatabella">
    <w:name w:val="Table Grid"/>
    <w:basedOn w:val="Tabellanormale"/>
    <w:uiPriority w:val="59"/>
    <w:rsid w:val="00FD58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CB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6A1FBA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AF7785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F7785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rsid w:val="00C26941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C26941"/>
    <w:pPr>
      <w:spacing w:after="0"/>
      <w:ind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D50CFC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rsid w:val="00D928A8"/>
    <w:pPr>
      <w:spacing w:after="0"/>
      <w:ind w:right="0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uiPriority w:val="99"/>
    <w:rsid w:val="005513F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513F3"/>
  </w:style>
  <w:style w:type="paragraph" w:customStyle="1" w:styleId="indirizzo1">
    <w:name w:val="indirizzo1"/>
    <w:basedOn w:val="Normale"/>
    <w:rsid w:val="005513F3"/>
    <w:pPr>
      <w:spacing w:before="100" w:beforeAutospacing="1" w:after="100" w:afterAutospacing="1"/>
      <w:ind w:right="0"/>
    </w:pPr>
    <w:rPr>
      <w:rFonts w:ascii="trajan_pro" w:eastAsia="Times New Roman" w:hAnsi="trajan_pro" w:cs="Times New Roman"/>
      <w:color w:val="727272"/>
      <w:sz w:val="19"/>
      <w:szCs w:val="19"/>
      <w:lang w:eastAsia="it-IT"/>
    </w:rPr>
  </w:style>
  <w:style w:type="paragraph" w:customStyle="1" w:styleId="Default">
    <w:name w:val="Default"/>
    <w:rsid w:val="005513F3"/>
    <w:pPr>
      <w:autoSpaceDE w:val="0"/>
      <w:autoSpaceDN w:val="0"/>
      <w:adjustRightInd w:val="0"/>
      <w:spacing w:after="0"/>
      <w:ind w:right="0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13F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Standard">
    <w:name w:val="Standard"/>
    <w:rsid w:val="005513F3"/>
    <w:pPr>
      <w:suppressAutoHyphens/>
      <w:autoSpaceDN w:val="0"/>
      <w:spacing w:after="0"/>
      <w:ind w:right="0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numbering" w:customStyle="1" w:styleId="WWNum2">
    <w:name w:val="WWNum2"/>
    <w:rsid w:val="005513F3"/>
    <w:pPr>
      <w:numPr>
        <w:numId w:val="29"/>
      </w:numPr>
    </w:pPr>
  </w:style>
  <w:style w:type="paragraph" w:styleId="Corpotesto">
    <w:name w:val="Body Text"/>
    <w:basedOn w:val="Normale"/>
    <w:link w:val="CorpotestoCarattere"/>
    <w:uiPriority w:val="99"/>
    <w:unhideWhenUsed/>
    <w:rsid w:val="005513F3"/>
    <w:pPr>
      <w:spacing w:after="12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513F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7">
    <w:name w:val="Griglia tabella7"/>
    <w:basedOn w:val="Tabellanormale"/>
    <w:next w:val="Grigliatabella"/>
    <w:rsid w:val="005513F3"/>
    <w:pPr>
      <w:spacing w:after="0"/>
      <w:ind w:right="0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5513F3"/>
  </w:style>
  <w:style w:type="numbering" w:customStyle="1" w:styleId="Nessunelenco2">
    <w:name w:val="Nessun elenco2"/>
    <w:next w:val="Nessunelenco"/>
    <w:uiPriority w:val="99"/>
    <w:semiHidden/>
    <w:unhideWhenUsed/>
    <w:rsid w:val="005513F3"/>
  </w:style>
  <w:style w:type="table" w:customStyle="1" w:styleId="Tabellagriglia4-colore51">
    <w:name w:val="Tabella griglia 4 - colore 51"/>
    <w:basedOn w:val="Tabellanormale"/>
    <w:next w:val="Tabellanormale"/>
    <w:uiPriority w:val="49"/>
    <w:rsid w:val="00072623"/>
    <w:pPr>
      <w:spacing w:after="0"/>
      <w:ind w:right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armacia">
  <a:themeElements>
    <a:clrScheme name="Farmaci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Farmaci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armaci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A.S.2016/2017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E2220-F891-4E3F-85D2-7A5A56ED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5013</Words>
  <Characters>28576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Esame di stato</vt:lpstr>
    </vt:vector>
  </TitlesOfParts>
  <Company>Hewlett-Packard</Company>
  <LinksUpToDate>false</LinksUpToDate>
  <CharactersWithSpaces>33522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stato</dc:title>
  <dc:subject>DOCUMENTO DEL CONSIGLIO DELLA CLASSE       V A  AFM</dc:subject>
  <dc:creator>Antonietta Rota</dc:creator>
  <cp:keywords/>
  <dc:description/>
  <cp:lastModifiedBy>Sala Docenti</cp:lastModifiedBy>
  <cp:revision>10</cp:revision>
  <dcterms:created xsi:type="dcterms:W3CDTF">2017-04-29T07:07:00Z</dcterms:created>
  <dcterms:modified xsi:type="dcterms:W3CDTF">2017-04-29T08:15:00Z</dcterms:modified>
</cp:coreProperties>
</file>